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03" w:rsidRPr="00871605" w:rsidRDefault="00515503" w:rsidP="00515503">
      <w:pPr>
        <w:spacing w:after="0" w:line="240" w:lineRule="auto"/>
        <w:jc w:val="center"/>
        <w:rPr>
          <w:rFonts w:cs="Times New Roman"/>
          <w:b/>
        </w:rPr>
      </w:pPr>
      <w:r w:rsidRPr="00871605">
        <w:rPr>
          <w:rFonts w:cs="Times New Roman"/>
          <w:b/>
        </w:rPr>
        <w:t xml:space="preserve">W związku z </w:t>
      </w:r>
      <w:r>
        <w:rPr>
          <w:rFonts w:cs="Times New Roman"/>
          <w:b/>
        </w:rPr>
        <w:t xml:space="preserve">prowadzoną </w:t>
      </w:r>
      <w:r w:rsidRPr="00871605">
        <w:rPr>
          <w:rFonts w:cs="Times New Roman"/>
          <w:b/>
        </w:rPr>
        <w:t xml:space="preserve">rekrutacją informujemy o zasadach przetwarzania  Pani/Pana </w:t>
      </w:r>
      <w:r w:rsidRPr="00871605">
        <w:rPr>
          <w:rFonts w:cs="Times New Roman"/>
          <w:b/>
        </w:rPr>
        <w:br/>
        <w:t>danych osobowych</w:t>
      </w:r>
    </w:p>
    <w:p w:rsidR="00515503" w:rsidRPr="00871605" w:rsidRDefault="00515503" w:rsidP="00515503">
      <w:pPr>
        <w:spacing w:after="0" w:line="240" w:lineRule="auto"/>
        <w:jc w:val="center"/>
        <w:rPr>
          <w:rFonts w:cstheme="minorHAnsi"/>
          <w:b/>
        </w:rPr>
      </w:pPr>
    </w:p>
    <w:p w:rsidR="00515503" w:rsidRPr="00871605" w:rsidRDefault="00515503" w:rsidP="00515503">
      <w:pPr>
        <w:spacing w:after="0" w:line="240" w:lineRule="auto"/>
        <w:jc w:val="both"/>
        <w:rPr>
          <w:rFonts w:cstheme="minorHAnsi"/>
        </w:rPr>
      </w:pPr>
      <w:r w:rsidRPr="00871605">
        <w:rPr>
          <w:rFonts w:cstheme="minorHAnsi"/>
        </w:rPr>
        <w:t>Zgodnie z art. 13 Rozporządzenia Parlamentu Europejskiego i Rady (UE) 2016/679 z dnia 27 kwietnia 2016 r. w sprawie ochrony osób fizyczny</w:t>
      </w:r>
      <w:bookmarkStart w:id="0" w:name="_GoBack"/>
      <w:bookmarkEnd w:id="0"/>
      <w:r w:rsidRPr="00871605">
        <w:rPr>
          <w:rFonts w:cstheme="minorHAnsi"/>
        </w:rPr>
        <w:t xml:space="preserve">ch w związku z przetwarzaniem danych osobowych </w:t>
      </w:r>
      <w:r w:rsidRPr="00871605">
        <w:rPr>
          <w:rFonts w:cstheme="minorHAnsi"/>
        </w:rPr>
        <w:br/>
        <w:t>i w sprawie swobodnego przepływu takich danych oraz uchylenia dyrektywy 95/46/WE (ogólne rozporządzenie o ochronie danych osobowych – RODO) informujemy, iż:</w:t>
      </w:r>
    </w:p>
    <w:p w:rsidR="00515503" w:rsidRPr="00871605" w:rsidRDefault="00515503" w:rsidP="00515503">
      <w:pPr>
        <w:spacing w:after="0" w:line="240" w:lineRule="auto"/>
        <w:jc w:val="both"/>
        <w:rPr>
          <w:rFonts w:cstheme="minorHAnsi"/>
        </w:rPr>
      </w:pP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71605">
        <w:rPr>
          <w:rFonts w:cstheme="minorHAnsi"/>
        </w:rPr>
        <w:t xml:space="preserve">Administratorem Pani/Pana danych osobowych jest Caritas Archidiecezji Warszawskiej </w:t>
      </w:r>
      <w:r w:rsidRPr="00871605">
        <w:rPr>
          <w:rFonts w:cstheme="minorHAnsi"/>
        </w:rPr>
        <w:br/>
        <w:t xml:space="preserve">z siedzibą w Warszawie, ul. Krakowskie Przedmieście 62, 00-322 Warszawa, dane kontaktowe – </w:t>
      </w:r>
      <w:r w:rsidRPr="00871605">
        <w:rPr>
          <w:rFonts w:cstheme="minorHAnsi"/>
          <w:shd w:val="clear" w:color="auto" w:fill="FFFFFF"/>
        </w:rPr>
        <w:t>tel. 22/8281815, faks 22/8281815</w:t>
      </w:r>
      <w:r w:rsidRPr="00871605">
        <w:rPr>
          <w:rFonts w:cstheme="minorHAnsi"/>
        </w:rPr>
        <w:t xml:space="preserve">, </w:t>
      </w:r>
      <w:r w:rsidRPr="00871605">
        <w:rPr>
          <w:rFonts w:cstheme="minorHAnsi"/>
          <w:shd w:val="clear" w:color="auto" w:fill="FFFFFF"/>
        </w:rPr>
        <w:t>e-mail: </w:t>
      </w:r>
      <w:hyperlink r:id="rId7" w:history="1">
        <w:r w:rsidRPr="00515503">
          <w:rPr>
            <w:rStyle w:val="Hipercze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warszawa@caritasaw.pl</w:t>
        </w:r>
      </w:hyperlink>
      <w:r w:rsidRPr="00515503">
        <w:rPr>
          <w:rFonts w:cstheme="minorHAnsi"/>
        </w:rPr>
        <w:t xml:space="preserve">. </w:t>
      </w:r>
    </w:p>
    <w:p w:rsidR="00515503" w:rsidRPr="00515503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71605">
        <w:rPr>
          <w:rFonts w:cstheme="minorHAnsi"/>
        </w:rPr>
        <w:t xml:space="preserve">Kontakt z Inspektorem Ochrony Danych w Caritas Archidiecezji Warszawskiej na adres e-mail: </w:t>
      </w:r>
      <w:hyperlink r:id="rId8" w:history="1">
        <w:r w:rsidRPr="00515503">
          <w:rPr>
            <w:rStyle w:val="Hipercze"/>
            <w:rFonts w:cstheme="minorHAnsi"/>
            <w:color w:val="000000" w:themeColor="text1"/>
            <w:u w:val="none"/>
          </w:rPr>
          <w:t>odo@caritasaw.pl</w:t>
        </w:r>
      </w:hyperlink>
      <w:r w:rsidRPr="00515503">
        <w:rPr>
          <w:rFonts w:cstheme="minorHAnsi"/>
          <w:color w:val="000000" w:themeColor="text1"/>
        </w:rPr>
        <w:t>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871605">
        <w:rPr>
          <w:rFonts w:cstheme="minorHAnsi"/>
        </w:rPr>
        <w:t>Pani/Pana</w:t>
      </w:r>
      <w:r w:rsidRPr="00871605">
        <w:t xml:space="preserve"> dane osobowe w zakresie wskazanym w przepisach prawa pracy </w:t>
      </w:r>
      <w:r w:rsidRPr="00871605">
        <w:rPr>
          <w:iCs/>
        </w:rPr>
        <w:t xml:space="preserve">będą </w:t>
      </w:r>
      <w:r w:rsidRPr="00871605">
        <w:t xml:space="preserve">przetwarzane w celu przeprowadzenia obecnego postępowania rekrutacyjnego </w:t>
      </w:r>
      <w:r w:rsidRPr="00871605">
        <w:rPr>
          <w:iCs/>
        </w:rPr>
        <w:t>(art. 6 ust. 1 lit. b RODO)</w:t>
      </w:r>
      <w:r w:rsidRPr="00871605">
        <w:t xml:space="preserve">. </w:t>
      </w:r>
      <w:r w:rsidRPr="00871605">
        <w:rPr>
          <w:rFonts w:cstheme="minorHAnsi"/>
        </w:rPr>
        <w:t>Caritas Archidiecezji Warszawskiej</w:t>
      </w:r>
      <w:r w:rsidRPr="00871605">
        <w:t xml:space="preserve"> będzie przetwarzał Państwa dane osobowe, także w kolejnych naborach pracowników, jeżeli wyrażą Państwo na to zgodę </w:t>
      </w:r>
      <w:r w:rsidRPr="00871605">
        <w:rPr>
          <w:iCs/>
        </w:rPr>
        <w:t>(art. 6 ust. 1 lit. a RODO)</w:t>
      </w:r>
      <w:r w:rsidRPr="00871605">
        <w:t xml:space="preserve">, która może zostać odwołana w dowolnym czasie. Jeżeli w dokumentach zawarte są dane szczególne, o których mowa w art. 9 ust. 1 RODO konieczna będzie Państwa zgoda na ich przetwarzanie </w:t>
      </w:r>
      <w:r w:rsidRPr="00871605">
        <w:rPr>
          <w:iCs/>
        </w:rPr>
        <w:t>(art. 9 ust. 2 lit. a RODO)</w:t>
      </w:r>
      <w:r w:rsidRPr="00871605">
        <w:t xml:space="preserve">, która może zostać odwołana w dowolnym czasie. </w:t>
      </w:r>
    </w:p>
    <w:p w:rsidR="00515503" w:rsidRPr="00871605" w:rsidRDefault="00515503" w:rsidP="00515503">
      <w:pPr>
        <w:pStyle w:val="Akapitzlist"/>
        <w:spacing w:after="0" w:line="240" w:lineRule="auto"/>
        <w:jc w:val="both"/>
        <w:rPr>
          <w:rFonts w:cstheme="minorHAnsi"/>
        </w:rPr>
      </w:pPr>
      <w:r w:rsidRPr="00871605">
        <w:t xml:space="preserve">Przepisy prawa pracy: </w:t>
      </w:r>
      <w:r w:rsidRPr="00871605">
        <w:rPr>
          <w:i/>
          <w:iCs/>
        </w:rPr>
        <w:t>art. 22 Kodeksu pracy oraz §</w:t>
      </w:r>
      <w:r>
        <w:rPr>
          <w:i/>
          <w:iCs/>
        </w:rPr>
        <w:t>3</w:t>
      </w:r>
      <w:r w:rsidRPr="00871605">
        <w:rPr>
          <w:i/>
          <w:iCs/>
        </w:rPr>
        <w:t xml:space="preserve"> </w:t>
      </w:r>
      <w:r>
        <w:t>rozporządzenia</w:t>
      </w:r>
      <w:r w:rsidRPr="002B1F08">
        <w:t xml:space="preserve"> </w:t>
      </w:r>
      <w:r w:rsidRPr="00D8337F">
        <w:t xml:space="preserve">Ministra Rodziny, Pracy i Polityki Społecznej z dnia 30.10.2018 </w:t>
      </w:r>
      <w:r>
        <w:t xml:space="preserve">r. </w:t>
      </w:r>
      <w:r w:rsidRPr="00D8337F">
        <w:t>w sprawie dokumentacji pracowniczej</w:t>
      </w:r>
      <w:r w:rsidRPr="00871605">
        <w:rPr>
          <w:i/>
          <w:iCs/>
        </w:rPr>
        <w:t>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871605">
        <w:rPr>
          <w:rFonts w:cstheme="minorHAnsi"/>
        </w:rPr>
        <w:t>Odbiorcą Pani/Pana danych osobowych będą pracownicy i współpracownicy Administratora w zakresie swoich obowiązków służbowych na podstawie udzielonego upoważnienia, jak również podmioty uprawnione do uzyskania informacji na podstawie przepisów prawa.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871605">
        <w:rPr>
          <w:rFonts w:cstheme="minorHAnsi"/>
          <w:shd w:val="clear" w:color="auto" w:fill="FFFFFF"/>
        </w:rPr>
        <w:t>W związku z przetwarzaniem Pani/Pana danych osobowych, mogą one być również udostępniane podmiotom przetwarzającym na podstawie umowy powierzenia.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1605">
        <w:rPr>
          <w:rFonts w:cstheme="minorHAnsi"/>
        </w:rPr>
        <w:t>Pani/Pana dane osobowe nie będą przekazywane do państwa trzeciego lub organizacji międzynarodowej.</w:t>
      </w:r>
    </w:p>
    <w:p w:rsidR="00515503" w:rsidRPr="00871605" w:rsidRDefault="00515503" w:rsidP="00515503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871605">
        <w:rPr>
          <w:rFonts w:cstheme="minorHAnsi"/>
        </w:rPr>
        <w:t xml:space="preserve">Pani/Pana </w:t>
      </w:r>
      <w:r w:rsidRPr="00871605">
        <w:rPr>
          <w:color w:val="auto"/>
          <w:sz w:val="22"/>
          <w:szCs w:val="22"/>
        </w:rPr>
        <w:t>dane zgromadzone w obecnym procesie rekrutacyjnym będą przechowywane do</w:t>
      </w:r>
      <w:r>
        <w:rPr>
          <w:color w:val="auto"/>
          <w:sz w:val="22"/>
          <w:szCs w:val="22"/>
        </w:rPr>
        <w:t xml:space="preserve"> zakończenia procesu rekrutacji, a następnie zniszczone lub dołączone do akt osobowych pracownika z chwilą podjęcia pracy w Caritas AW.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1605">
        <w:t xml:space="preserve">W przypadku wyrażonej przez Państwa zgody na wykorzystywane danych osobowych dla celów przyszłych rekrutacji, </w:t>
      </w:r>
      <w:r>
        <w:t>dane te b</w:t>
      </w:r>
      <w:r w:rsidRPr="00871605">
        <w:t xml:space="preserve">ędą </w:t>
      </w:r>
      <w:r>
        <w:t>przetwarzane przez okres</w:t>
      </w:r>
      <w:r w:rsidRPr="00871605">
        <w:t xml:space="preserve"> 6 miesięcy.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1605">
        <w:rPr>
          <w:rFonts w:cstheme="minorHAnsi"/>
        </w:rPr>
        <w:t>Posiada Pani/Pan prawo dostępu do treści swoich danych oraz prawo ich sprostowania, usunięcia, ograniczenia przetwarzania, prawo do przenoszenia danych, prawo wniesienia sprzeciwu</w:t>
      </w:r>
      <w:r>
        <w:rPr>
          <w:rFonts w:cstheme="minorHAnsi"/>
        </w:rPr>
        <w:t xml:space="preserve"> oraz </w:t>
      </w:r>
      <w:r w:rsidRPr="00F33663">
        <w:rPr>
          <w:rFonts w:cstheme="minorHAnsi"/>
        </w:rPr>
        <w:t>prawo do cofnięcia zgody</w:t>
      </w:r>
      <w:r>
        <w:rPr>
          <w:rFonts w:cstheme="minorHAnsi"/>
        </w:rPr>
        <w:t>, jeżeli taka była udzielona,</w:t>
      </w:r>
      <w:r w:rsidRPr="00F33663">
        <w:rPr>
          <w:rFonts w:cstheme="minorHAnsi"/>
        </w:rPr>
        <w:t xml:space="preserve"> w dowolnym momencie bez wpływu na zgodność z prawem przetwarzania, którego dokonano na podst</w:t>
      </w:r>
      <w:r>
        <w:rPr>
          <w:rFonts w:cstheme="minorHAnsi"/>
        </w:rPr>
        <w:t>awie zgody przed jej cofnięciem.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1605">
        <w:rPr>
          <w:rFonts w:cstheme="minorHAnsi"/>
        </w:rPr>
        <w:t>W przypadku uznania, iż przetwarzanie przez Caritas AW Pani/Pana danych osobowych narusza przepisy RODO przysługuje prawo wniesienia skargi do organu nadzorczego - Prezesa Urzędu Ochrony Danych Osobowych.</w:t>
      </w:r>
    </w:p>
    <w:p w:rsidR="00515503" w:rsidRPr="00871605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1605">
        <w:t xml:space="preserve">Podanie przez </w:t>
      </w:r>
      <w:r w:rsidRPr="00871605">
        <w:rPr>
          <w:rFonts w:cstheme="minorHAnsi"/>
        </w:rPr>
        <w:t>Pani/Pana</w:t>
      </w:r>
      <w:r w:rsidRPr="00871605">
        <w:t xml:space="preserve"> danych osobowych w zakresie wynikającym z art. 22</w:t>
      </w:r>
      <w:r>
        <w:t>¹</w:t>
      </w:r>
      <w:r w:rsidRPr="00871605">
        <w:t xml:space="preserve"> Kodeksu pracy jest niezbędne, aby uczestniczyć w postępowaniu rekrutacyjnym. Podanie przez Państwa innych danych jest dobrowolne</w:t>
      </w:r>
      <w:r w:rsidRPr="00871605">
        <w:rPr>
          <w:rFonts w:cstheme="minorHAnsi"/>
        </w:rPr>
        <w:t>.</w:t>
      </w:r>
    </w:p>
    <w:p w:rsidR="00C5243C" w:rsidRPr="00515503" w:rsidRDefault="00515503" w:rsidP="005155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71605">
        <w:rPr>
          <w:rFonts w:cstheme="minorHAnsi"/>
        </w:rPr>
        <w:t>Pani/Pana dane nie będą przetwarzane w sposób zautomatyzowany</w:t>
      </w:r>
      <w:r>
        <w:rPr>
          <w:rFonts w:cstheme="minorHAnsi"/>
        </w:rPr>
        <w:t>,</w:t>
      </w:r>
      <w:r w:rsidRPr="00871605">
        <w:rPr>
          <w:rFonts w:cstheme="minorHAnsi"/>
        </w:rPr>
        <w:t xml:space="preserve"> w tym również w formie profilowania.</w:t>
      </w:r>
    </w:p>
    <w:sectPr w:rsidR="00C5243C" w:rsidRPr="00515503" w:rsidSect="00922A59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03" w:rsidRDefault="00515503" w:rsidP="00515503">
      <w:pPr>
        <w:spacing w:after="0" w:line="240" w:lineRule="auto"/>
      </w:pPr>
      <w:r>
        <w:separator/>
      </w:r>
    </w:p>
  </w:endnote>
  <w:endnote w:type="continuationSeparator" w:id="0">
    <w:p w:rsidR="00515503" w:rsidRDefault="00515503" w:rsidP="0051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48A54" w:themeColor="background2" w:themeShade="80"/>
        <w:szCs w:val="20"/>
      </w:rPr>
      <w:id w:val="386382204"/>
      <w:docPartObj>
        <w:docPartGallery w:val="Page Numbers (Bottom of Page)"/>
        <w:docPartUnique/>
      </w:docPartObj>
    </w:sdtPr>
    <w:sdtEndPr/>
    <w:sdtContent>
      <w:sdt>
        <w:sdtPr>
          <w:rPr>
            <w:color w:val="948A54" w:themeColor="background2" w:themeShade="80"/>
            <w:szCs w:val="20"/>
          </w:rPr>
          <w:id w:val="1105067732"/>
          <w:docPartObj>
            <w:docPartGallery w:val="Page Numbers (Top of Page)"/>
            <w:docPartUnique/>
          </w:docPartObj>
        </w:sdtPr>
        <w:sdtEndPr/>
        <w:sdtContent>
          <w:p w:rsidR="009913BA" w:rsidRPr="009913BA" w:rsidRDefault="00515503" w:rsidP="009913BA">
            <w:pPr>
              <w:pStyle w:val="Stopka"/>
              <w:jc w:val="right"/>
              <w:rPr>
                <w:color w:val="948A54" w:themeColor="background2" w:themeShade="80"/>
                <w:szCs w:val="20"/>
              </w:rPr>
            </w:pPr>
            <w:r w:rsidRPr="003D4EE2">
              <w:rPr>
                <w:color w:val="948A54" w:themeColor="background2" w:themeShade="80"/>
                <w:szCs w:val="20"/>
              </w:rPr>
              <w:t xml:space="preserve">Dokument wewnętrzny Caritas Archidiecezji Warszawskiej                          Strona </w:t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fldChar w:fldCharType="begin"/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instrText>PAGE</w:instrText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948A54" w:themeColor="background2" w:themeShade="80"/>
                <w:szCs w:val="20"/>
              </w:rPr>
              <w:t>2</w:t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fldChar w:fldCharType="end"/>
            </w:r>
            <w:r w:rsidRPr="003D4EE2">
              <w:rPr>
                <w:color w:val="948A54" w:themeColor="background2" w:themeShade="80"/>
                <w:szCs w:val="20"/>
              </w:rPr>
              <w:t xml:space="preserve"> z </w:t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fldChar w:fldCharType="begin"/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instrText>NUMPAGES</w:instrText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948A54" w:themeColor="background2" w:themeShade="80"/>
                <w:szCs w:val="20"/>
              </w:rPr>
              <w:t>2</w:t>
            </w:r>
            <w:r w:rsidRPr="003D4EE2">
              <w:rPr>
                <w:b/>
                <w:bCs/>
                <w:color w:val="948A54" w:themeColor="background2" w:themeShade="8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BA" w:rsidRPr="009913BA" w:rsidRDefault="00515503" w:rsidP="009913BA">
    <w:pPr>
      <w:pStyle w:val="Stopka"/>
      <w:jc w:val="right"/>
      <w:rPr>
        <w:color w:val="948A54" w:themeColor="background2" w:themeShade="80"/>
        <w:szCs w:val="20"/>
      </w:rPr>
    </w:pPr>
  </w:p>
  <w:p w:rsidR="009913BA" w:rsidRDefault="00515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03" w:rsidRDefault="00515503" w:rsidP="00515503">
      <w:pPr>
        <w:spacing w:after="0" w:line="240" w:lineRule="auto"/>
      </w:pPr>
      <w:r>
        <w:separator/>
      </w:r>
    </w:p>
  </w:footnote>
  <w:footnote w:type="continuationSeparator" w:id="0">
    <w:p w:rsidR="00515503" w:rsidRDefault="00515503" w:rsidP="0051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59" w:rsidRDefault="00515503">
    <w:pPr>
      <w:pStyle w:val="Nagwek"/>
    </w:pPr>
  </w:p>
  <w:p w:rsidR="009913BA" w:rsidRDefault="005155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DB5"/>
    <w:multiLevelType w:val="hybridMultilevel"/>
    <w:tmpl w:val="36DC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E8A"/>
    <w:multiLevelType w:val="hybridMultilevel"/>
    <w:tmpl w:val="A8A6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10"/>
    <w:rsid w:val="00073CAE"/>
    <w:rsid w:val="0011276A"/>
    <w:rsid w:val="00115C20"/>
    <w:rsid w:val="001237E7"/>
    <w:rsid w:val="001E1DF0"/>
    <w:rsid w:val="00291583"/>
    <w:rsid w:val="002A788A"/>
    <w:rsid w:val="003D2E45"/>
    <w:rsid w:val="00403BB7"/>
    <w:rsid w:val="004636CD"/>
    <w:rsid w:val="004A4539"/>
    <w:rsid w:val="00515503"/>
    <w:rsid w:val="00553ECF"/>
    <w:rsid w:val="00596510"/>
    <w:rsid w:val="005A1DAB"/>
    <w:rsid w:val="006113DD"/>
    <w:rsid w:val="006810D3"/>
    <w:rsid w:val="006A5BAE"/>
    <w:rsid w:val="006C71D3"/>
    <w:rsid w:val="007475F8"/>
    <w:rsid w:val="00764E6C"/>
    <w:rsid w:val="007E4702"/>
    <w:rsid w:val="007F308F"/>
    <w:rsid w:val="00831036"/>
    <w:rsid w:val="00884192"/>
    <w:rsid w:val="009172C7"/>
    <w:rsid w:val="009B0AD9"/>
    <w:rsid w:val="009C792E"/>
    <w:rsid w:val="009F47B2"/>
    <w:rsid w:val="00A4652A"/>
    <w:rsid w:val="00A77FBB"/>
    <w:rsid w:val="00B771F2"/>
    <w:rsid w:val="00C012BF"/>
    <w:rsid w:val="00C5243C"/>
    <w:rsid w:val="00C8218D"/>
    <w:rsid w:val="00CA4F32"/>
    <w:rsid w:val="00CB1E75"/>
    <w:rsid w:val="00D31933"/>
    <w:rsid w:val="00DC63C7"/>
    <w:rsid w:val="00E00205"/>
    <w:rsid w:val="00E727A6"/>
    <w:rsid w:val="00E77D06"/>
    <w:rsid w:val="00EB0AE2"/>
    <w:rsid w:val="00EB623F"/>
    <w:rsid w:val="00EE7620"/>
    <w:rsid w:val="00F05BE4"/>
    <w:rsid w:val="00F47DDD"/>
    <w:rsid w:val="00F717D2"/>
    <w:rsid w:val="00F7762F"/>
    <w:rsid w:val="00F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01B1F-C6DB-49AB-A402-D8658FED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DD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19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1550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5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515503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515503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5155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caritas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rszawa@caritas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</dc:creator>
  <cp:lastModifiedBy>Dariusz Tarka</cp:lastModifiedBy>
  <cp:revision>3</cp:revision>
  <dcterms:created xsi:type="dcterms:W3CDTF">2019-02-26T14:08:00Z</dcterms:created>
  <dcterms:modified xsi:type="dcterms:W3CDTF">2019-02-26T14:10:00Z</dcterms:modified>
</cp:coreProperties>
</file>