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AF" w:rsidRDefault="002738AF" w:rsidP="002738AF">
      <w:pPr>
        <w:spacing w:after="0" w:line="240" w:lineRule="auto"/>
        <w:rPr>
          <w:noProof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7B1B3509" wp14:editId="4285D4DF">
            <wp:extent cx="914400" cy="1145540"/>
            <wp:effectExtent l="0" t="0" r="0" b="0"/>
            <wp:docPr id="2" name="Obraz 2" descr="logo C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ri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Warszawa </w:t>
      </w:r>
      <w:r w:rsidR="00FE41F6">
        <w:rPr>
          <w:rFonts w:ascii="Cambria" w:eastAsia="Times New Roman" w:hAnsi="Cambria"/>
          <w:sz w:val="18"/>
          <w:szCs w:val="18"/>
          <w:lang w:eastAsia="pl-PL"/>
        </w:rPr>
        <w:t>18</w:t>
      </w:r>
      <w:r>
        <w:rPr>
          <w:rFonts w:ascii="Cambria" w:eastAsia="Times New Roman" w:hAnsi="Cambria"/>
          <w:sz w:val="18"/>
          <w:szCs w:val="18"/>
          <w:lang w:eastAsia="pl-PL"/>
        </w:rPr>
        <w:t>.</w:t>
      </w:r>
      <w:r w:rsidR="00FE41F6">
        <w:rPr>
          <w:rFonts w:ascii="Cambria" w:eastAsia="Times New Roman" w:hAnsi="Cambria"/>
          <w:sz w:val="18"/>
          <w:szCs w:val="18"/>
          <w:lang w:eastAsia="pl-PL"/>
        </w:rPr>
        <w:t>01</w:t>
      </w:r>
      <w:r>
        <w:rPr>
          <w:rFonts w:ascii="Cambria" w:eastAsia="Times New Roman" w:hAnsi="Cambria"/>
          <w:sz w:val="18"/>
          <w:szCs w:val="18"/>
          <w:lang w:eastAsia="pl-PL"/>
        </w:rPr>
        <w:t>.201</w:t>
      </w:r>
      <w:r w:rsidR="00FE41F6">
        <w:rPr>
          <w:rFonts w:ascii="Cambria" w:eastAsia="Times New Roman" w:hAnsi="Cambria"/>
          <w:sz w:val="18"/>
          <w:szCs w:val="18"/>
          <w:lang w:eastAsia="pl-PL"/>
        </w:rPr>
        <w:t>6</w:t>
      </w:r>
      <w:r>
        <w:rPr>
          <w:rFonts w:ascii="Cambria" w:eastAsia="Times New Roman" w:hAnsi="Cambria"/>
          <w:sz w:val="18"/>
          <w:szCs w:val="18"/>
          <w:lang w:eastAsia="pl-PL"/>
        </w:rPr>
        <w:t xml:space="preserve"> r.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Caritas Archidiecezji Warszawskiej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00-322 Warszawa, ul. Krakowskie Przedmieście 62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Tel (022) 826 56 04 w 328 </w:t>
      </w:r>
    </w:p>
    <w:p w:rsidR="002738AF" w:rsidRDefault="002738AF" w:rsidP="002738AF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NIP  </w:t>
      </w:r>
      <w:r>
        <w:rPr>
          <w:rFonts w:ascii="Cambria" w:hAnsi="Cambria"/>
          <w:b/>
          <w:bCs/>
          <w:sz w:val="20"/>
          <w:szCs w:val="20"/>
        </w:rPr>
        <w:t>5212765135,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Regon 040006840</w:t>
      </w:r>
    </w:p>
    <w:p w:rsidR="002738AF" w:rsidRDefault="002738AF" w:rsidP="002738AF">
      <w:pPr>
        <w:spacing w:after="0" w:line="240" w:lineRule="auto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 xml:space="preserve">   </w:t>
      </w:r>
    </w:p>
    <w:p w:rsidR="00AA7EB5" w:rsidRPr="00AA7EB5" w:rsidRDefault="00FE41F6" w:rsidP="00AA7EB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Cambria"/>
          <w:color w:val="000000"/>
          <w:sz w:val="32"/>
          <w:szCs w:val="32"/>
        </w:rPr>
      </w:pPr>
      <w:r>
        <w:rPr>
          <w:rFonts w:ascii="Cambria" w:eastAsiaTheme="minorHAnsi" w:hAnsi="Cambria" w:cs="Cambria"/>
          <w:b/>
          <w:bCs/>
          <w:color w:val="000000"/>
          <w:sz w:val="32"/>
          <w:szCs w:val="32"/>
        </w:rPr>
        <w:t>ODPOWIEDŹ</w:t>
      </w:r>
      <w:r w:rsidR="00AA7EB5" w:rsidRPr="00AA7EB5">
        <w:rPr>
          <w:rFonts w:ascii="Cambria" w:eastAsiaTheme="minorHAnsi" w:hAnsi="Cambria" w:cs="Cambria"/>
          <w:b/>
          <w:bCs/>
          <w:color w:val="000000"/>
          <w:sz w:val="32"/>
          <w:szCs w:val="32"/>
        </w:rPr>
        <w:t xml:space="preserve"> na PYTANIA</w:t>
      </w:r>
    </w:p>
    <w:p w:rsidR="00AA7EB5" w:rsidRDefault="00AA7EB5" w:rsidP="00AA7EB5">
      <w:pPr>
        <w:spacing w:after="0" w:line="240" w:lineRule="auto"/>
        <w:jc w:val="center"/>
        <w:rPr>
          <w:rFonts w:ascii="Cambria" w:eastAsia="Times New Roman" w:hAnsi="Cambria"/>
          <w:b/>
          <w:sz w:val="32"/>
          <w:szCs w:val="18"/>
          <w:lang w:eastAsia="pl-PL"/>
        </w:rPr>
      </w:pPr>
      <w:r w:rsidRPr="00AA7EB5">
        <w:rPr>
          <w:rFonts w:ascii="Cambria" w:eastAsiaTheme="minorHAnsi" w:hAnsi="Cambria" w:cs="Cambria"/>
          <w:b/>
          <w:bCs/>
          <w:color w:val="000000"/>
          <w:sz w:val="23"/>
          <w:szCs w:val="23"/>
        </w:rPr>
        <w:t>dotyczy</w:t>
      </w:r>
    </w:p>
    <w:p w:rsidR="00865F7E" w:rsidRPr="00865F7E" w:rsidRDefault="00FE41F6" w:rsidP="002738AF">
      <w:pPr>
        <w:spacing w:after="0" w:line="240" w:lineRule="auto"/>
        <w:jc w:val="center"/>
        <w:rPr>
          <w:rFonts w:ascii="Cambria" w:eastAsia="Times New Roman" w:hAnsi="Cambria"/>
          <w:b/>
          <w:sz w:val="32"/>
          <w:szCs w:val="18"/>
          <w:lang w:eastAsia="pl-PL"/>
        </w:rPr>
      </w:pPr>
      <w:r>
        <w:rPr>
          <w:rFonts w:ascii="Cambria" w:eastAsia="Times New Roman" w:hAnsi="Cambria"/>
          <w:b/>
          <w:sz w:val="32"/>
          <w:szCs w:val="18"/>
          <w:lang w:eastAsia="pl-PL"/>
        </w:rPr>
        <w:t xml:space="preserve">zamówienia publicznego – </w:t>
      </w:r>
      <w:r w:rsidR="00865F7E" w:rsidRPr="00865F7E">
        <w:rPr>
          <w:rFonts w:ascii="Cambria" w:eastAsia="Times New Roman" w:hAnsi="Cambria"/>
          <w:b/>
          <w:sz w:val="32"/>
          <w:szCs w:val="18"/>
          <w:lang w:eastAsia="pl-PL"/>
        </w:rPr>
        <w:t>RO</w:t>
      </w:r>
      <w:r>
        <w:rPr>
          <w:rFonts w:ascii="Cambria" w:eastAsia="Times New Roman" w:hAnsi="Cambria"/>
          <w:b/>
          <w:sz w:val="32"/>
          <w:szCs w:val="18"/>
          <w:lang w:eastAsia="pl-PL"/>
        </w:rPr>
        <w:t>ZEZNANIE CENOWE</w:t>
      </w:r>
      <w:r w:rsidR="002738AF" w:rsidRPr="00865F7E">
        <w:rPr>
          <w:rFonts w:ascii="Cambria" w:eastAsia="Times New Roman" w:hAnsi="Cambria"/>
          <w:b/>
          <w:sz w:val="32"/>
          <w:szCs w:val="18"/>
          <w:lang w:eastAsia="pl-PL"/>
        </w:rPr>
        <w:t xml:space="preserve"> </w:t>
      </w:r>
    </w:p>
    <w:p w:rsidR="002738AF" w:rsidRDefault="00FE41F6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wraz z ZAPROSZENIEM do ZŁOŻENIA OFERTY </w:t>
      </w:r>
      <w:r w:rsidR="002738AF">
        <w:rPr>
          <w:rFonts w:ascii="Cambria" w:eastAsia="Times New Roman" w:hAnsi="Cambria"/>
          <w:b/>
          <w:sz w:val="18"/>
          <w:szCs w:val="18"/>
          <w:lang w:eastAsia="pl-PL"/>
        </w:rPr>
        <w:t>na zakup wraz z dostawą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R</w:t>
      </w:r>
      <w:r w:rsidR="00FE41F6">
        <w:rPr>
          <w:rFonts w:ascii="Cambria" w:eastAsia="Times New Roman" w:hAnsi="Cambria"/>
          <w:b/>
          <w:sz w:val="18"/>
          <w:szCs w:val="18"/>
          <w:lang w:eastAsia="pl-PL"/>
        </w:rPr>
        <w:t>ĘKAWIC DIAGNOSTYCZNYCH</w:t>
      </w:r>
      <w:r>
        <w:rPr>
          <w:rFonts w:ascii="Cambria" w:eastAsia="Times New Roman" w:hAnsi="Cambria"/>
          <w:b/>
          <w:sz w:val="18"/>
          <w:szCs w:val="18"/>
          <w:lang w:eastAsia="pl-PL"/>
        </w:rPr>
        <w:t xml:space="preserve"> dla  CARITAS Archidiecezji Warszawskiej</w:t>
      </w: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2738AF" w:rsidRDefault="002738AF" w:rsidP="002738A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</w:p>
    <w:p w:rsidR="00FE41F6" w:rsidRPr="00676B31" w:rsidRDefault="002E2403" w:rsidP="00FE41F6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>Zadanie</w:t>
      </w:r>
      <w:r w:rsidR="00FE41F6" w:rsidRPr="00676B31">
        <w:rPr>
          <w:rFonts w:asciiTheme="majorHAnsi" w:hAnsiTheme="majorHAnsi"/>
          <w:b/>
          <w:sz w:val="20"/>
          <w:szCs w:val="18"/>
        </w:rPr>
        <w:t xml:space="preserve"> nr 1 Pozycja  </w:t>
      </w:r>
      <w:r w:rsidR="00FE41F6">
        <w:rPr>
          <w:rFonts w:asciiTheme="majorHAnsi" w:hAnsiTheme="majorHAnsi"/>
          <w:b/>
          <w:sz w:val="20"/>
          <w:szCs w:val="18"/>
        </w:rPr>
        <w:t>1</w:t>
      </w:r>
    </w:p>
    <w:p w:rsidR="00D12022" w:rsidRPr="00D12022" w:rsidRDefault="00D12022" w:rsidP="00D12022">
      <w:pPr>
        <w:pStyle w:val="Tekstpodstawowy"/>
        <w:spacing w:after="0" w:line="240" w:lineRule="auto"/>
        <w:jc w:val="both"/>
        <w:rPr>
          <w:rFonts w:asciiTheme="minorHAnsi" w:hAnsiTheme="minorHAnsi" w:cs="Arial Unicode MS"/>
          <w:bCs/>
        </w:rPr>
      </w:pPr>
      <w:r w:rsidRPr="00D12022">
        <w:rPr>
          <w:rFonts w:asciiTheme="minorHAnsi" w:hAnsiTheme="minorHAnsi"/>
        </w:rPr>
        <w:t>Zwracamy się z uprzejmą prośbą o dopuszczenie</w:t>
      </w:r>
      <w:r w:rsidRPr="00D12022">
        <w:rPr>
          <w:rFonts w:asciiTheme="minorHAnsi" w:hAnsiTheme="minorHAnsi" w:cs="Arial Unicode MS"/>
          <w:bCs/>
        </w:rPr>
        <w:t xml:space="preserve"> zaoferowania w poz. 1 Zadania 1 rękawic diagnostycznych z lateksu, </w:t>
      </w:r>
      <w:proofErr w:type="spellStart"/>
      <w:r w:rsidRPr="00D12022">
        <w:rPr>
          <w:rFonts w:asciiTheme="minorHAnsi" w:hAnsiTheme="minorHAnsi" w:cs="Arial Unicode MS"/>
          <w:bCs/>
        </w:rPr>
        <w:t>bezpudrowych</w:t>
      </w:r>
      <w:proofErr w:type="spellEnd"/>
      <w:r w:rsidRPr="00D12022">
        <w:rPr>
          <w:rFonts w:asciiTheme="minorHAnsi" w:hAnsiTheme="minorHAnsi" w:cs="Arial Unicode MS"/>
          <w:bCs/>
        </w:rPr>
        <w:t>, pasujących na prawą i lewą dłoń, zgodnych z normą EN 455 (potwierdzona deklaracją zgodności producenta) będące wyrobem medycznym Klasy 1 i środkiem ochrony osobistej Kategorii III, o poziomie protein poniżej 35</w:t>
      </w:r>
      <w:r w:rsidRPr="00D12022">
        <w:rPr>
          <w:rFonts w:asciiTheme="minorHAnsi" w:hAnsiTheme="minorHAnsi"/>
          <w:bCs/>
        </w:rPr>
        <w:t>µ</w:t>
      </w:r>
      <w:r w:rsidRPr="00D12022">
        <w:rPr>
          <w:rFonts w:asciiTheme="minorHAnsi" w:hAnsiTheme="minorHAnsi" w:cs="Arial Unicode MS"/>
          <w:bCs/>
        </w:rPr>
        <w:t xml:space="preserve">g/g, AQL 1,0 (potwierdzone badaniem producenta z kraju pochodzenia) przebadanych na przenikanie substancji chemicznych zgodnie z normą EN 374-3 oraz na przenikanie wirusów zgodnie z normą ASTM F1671, o minimalnej długości 240mm, o grubości pojedynczej ścianki na palcach </w:t>
      </w:r>
      <w:r w:rsidRPr="006A760F">
        <w:rPr>
          <w:rFonts w:asciiTheme="minorHAnsi" w:hAnsiTheme="minorHAnsi" w:cs="Arial Unicode MS"/>
          <w:bCs/>
        </w:rPr>
        <w:t>0,14mm+/-0,01mm,</w:t>
      </w:r>
      <w:r w:rsidRPr="00D12022">
        <w:rPr>
          <w:rFonts w:asciiTheme="minorHAnsi" w:hAnsiTheme="minorHAnsi" w:cs="Arial Unicode MS"/>
          <w:bCs/>
        </w:rPr>
        <w:t xml:space="preserve"> na dłoni </w:t>
      </w:r>
      <w:r w:rsidRPr="006A760F">
        <w:rPr>
          <w:rFonts w:asciiTheme="minorHAnsi" w:hAnsiTheme="minorHAnsi" w:cs="Arial Unicode MS"/>
          <w:bCs/>
        </w:rPr>
        <w:t>0,13mm+/-0,01mm</w:t>
      </w:r>
      <w:r w:rsidRPr="00D12022">
        <w:rPr>
          <w:rFonts w:asciiTheme="minorHAnsi" w:hAnsiTheme="minorHAnsi" w:cs="Arial Unicode MS"/>
          <w:bCs/>
        </w:rPr>
        <w:t xml:space="preserve">, na mankiecie </w:t>
      </w:r>
      <w:r w:rsidRPr="006A760F">
        <w:rPr>
          <w:rFonts w:asciiTheme="minorHAnsi" w:hAnsiTheme="minorHAnsi" w:cs="Arial Unicode MS"/>
          <w:bCs/>
        </w:rPr>
        <w:t>0,10mm+/-0,01mm</w:t>
      </w:r>
      <w:r w:rsidRPr="00D12022">
        <w:rPr>
          <w:rFonts w:asciiTheme="minorHAnsi" w:hAnsiTheme="minorHAnsi" w:cs="Arial Unicode MS"/>
          <w:bCs/>
        </w:rPr>
        <w:t>, o sile zrywania przed starzeniem min. 8N (długość, grubości i siły zrywania potwierdzone badaniem producenta z kraju pochodzenia), pakowane po 100szt. w opakowania czytelnie oznakowane rozmiarem.</w:t>
      </w:r>
    </w:p>
    <w:p w:rsidR="00D12022" w:rsidRDefault="00D12022" w:rsidP="00D12022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i/>
          <w:color w:val="0000FF"/>
          <w:sz w:val="20"/>
          <w:szCs w:val="18"/>
        </w:rPr>
      </w:pPr>
      <w:r w:rsidRPr="00676B31">
        <w:rPr>
          <w:rFonts w:asciiTheme="majorHAnsi" w:hAnsiTheme="majorHAnsi"/>
          <w:b/>
          <w:i/>
          <w:color w:val="0000FF"/>
          <w:sz w:val="20"/>
          <w:szCs w:val="18"/>
        </w:rPr>
        <w:t xml:space="preserve">Odpowiedź: Zamawiający </w:t>
      </w:r>
      <w:r>
        <w:rPr>
          <w:rFonts w:asciiTheme="majorHAnsi" w:hAnsiTheme="majorHAnsi"/>
          <w:b/>
          <w:i/>
          <w:color w:val="0000FF"/>
          <w:sz w:val="20"/>
          <w:szCs w:val="18"/>
        </w:rPr>
        <w:t>WYRAŻA ZGODĘ.</w:t>
      </w:r>
    </w:p>
    <w:p w:rsidR="00FE41F6" w:rsidRDefault="00FE41F6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D12022" w:rsidRPr="00676B31" w:rsidRDefault="002E2403" w:rsidP="00D12022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>Zadanie</w:t>
      </w:r>
      <w:r w:rsidR="00D12022" w:rsidRPr="00676B31">
        <w:rPr>
          <w:rFonts w:asciiTheme="majorHAnsi" w:hAnsiTheme="majorHAnsi"/>
          <w:b/>
          <w:sz w:val="20"/>
          <w:szCs w:val="18"/>
        </w:rPr>
        <w:t xml:space="preserve"> nr 1 Pozycja </w:t>
      </w:r>
      <w:r w:rsidR="00D12022">
        <w:rPr>
          <w:rFonts w:asciiTheme="majorHAnsi" w:hAnsiTheme="majorHAnsi"/>
          <w:b/>
          <w:sz w:val="20"/>
          <w:szCs w:val="18"/>
        </w:rPr>
        <w:t>2</w:t>
      </w:r>
    </w:p>
    <w:p w:rsidR="00D12022" w:rsidRPr="00D9306F" w:rsidRDefault="00D12022" w:rsidP="00D12022">
      <w:pPr>
        <w:pStyle w:val="Tekstpodstawowy"/>
        <w:spacing w:after="0" w:line="240" w:lineRule="auto"/>
        <w:jc w:val="both"/>
        <w:rPr>
          <w:rFonts w:ascii="Times New Roman" w:hAnsi="Times New Roman" w:cs="Arial Unicode MS"/>
          <w:bCs/>
        </w:rPr>
      </w:pPr>
      <w:r w:rsidRPr="00D12022">
        <w:rPr>
          <w:rFonts w:asciiTheme="minorHAnsi" w:hAnsiTheme="minorHAnsi"/>
        </w:rPr>
        <w:t>Zwracamy się z uprzejmą prośbą o dopuszczenie</w:t>
      </w:r>
      <w:r w:rsidRPr="00D12022">
        <w:rPr>
          <w:rFonts w:asciiTheme="minorHAnsi" w:hAnsiTheme="minorHAnsi" w:cs="Arial Unicode MS"/>
          <w:bCs/>
        </w:rPr>
        <w:t xml:space="preserve"> zaoferowania w poz. 2 Zadania 1 rękawic diagnostycznych z winylu, </w:t>
      </w:r>
      <w:proofErr w:type="spellStart"/>
      <w:r w:rsidRPr="00D12022">
        <w:rPr>
          <w:rFonts w:asciiTheme="minorHAnsi" w:hAnsiTheme="minorHAnsi" w:cs="Arial Unicode MS"/>
          <w:bCs/>
        </w:rPr>
        <w:t>bezpudrowych</w:t>
      </w:r>
      <w:proofErr w:type="spellEnd"/>
      <w:r w:rsidRPr="00D12022">
        <w:rPr>
          <w:rFonts w:asciiTheme="minorHAnsi" w:hAnsiTheme="minorHAnsi" w:cs="Arial Unicode MS"/>
          <w:bCs/>
        </w:rPr>
        <w:t xml:space="preserve">, gładkich, bezzapachowych, nie zawierających szkodliwych </w:t>
      </w:r>
      <w:proofErr w:type="spellStart"/>
      <w:r w:rsidRPr="00D12022">
        <w:rPr>
          <w:rFonts w:asciiTheme="minorHAnsi" w:hAnsiTheme="minorHAnsi" w:cs="Arial Unicode MS"/>
          <w:bCs/>
        </w:rPr>
        <w:t>ftalanów</w:t>
      </w:r>
      <w:proofErr w:type="spellEnd"/>
      <w:r w:rsidRPr="00D12022">
        <w:rPr>
          <w:rFonts w:asciiTheme="minorHAnsi" w:hAnsiTheme="minorHAnsi" w:cs="Arial Unicode MS"/>
          <w:bCs/>
        </w:rPr>
        <w:t xml:space="preserve">, pasujących na prawą i lewą dłoń, zgodnych z normą EN 455 1-2-3 i EN 374 1-2-3 (będące wyrobem medycznym Klasy 1 i środkiem ochrony osobistej Kategorii III, AQL &lt;1,5 (parametry potwierdzone badaniem producenta z kraju pochodzenia nie starszymi niż z 2014 r.) przebadanych na przenikanie wirusów zgodnie z normą ASTM F1671, o grubości pojedynczej ścianki na palcach min. </w:t>
      </w:r>
      <w:r w:rsidRPr="006A760F">
        <w:rPr>
          <w:rFonts w:asciiTheme="minorHAnsi" w:hAnsiTheme="minorHAnsi" w:cs="Arial Unicode MS"/>
          <w:bCs/>
        </w:rPr>
        <w:t>0,11mm</w:t>
      </w:r>
      <w:r w:rsidRPr="00D12022">
        <w:rPr>
          <w:rFonts w:asciiTheme="minorHAnsi" w:hAnsiTheme="minorHAnsi" w:cs="Arial Unicode MS"/>
          <w:bCs/>
        </w:rPr>
        <w:t xml:space="preserve">, na dłoni i mankiecie min. </w:t>
      </w:r>
      <w:r w:rsidRPr="006A760F">
        <w:rPr>
          <w:rFonts w:asciiTheme="minorHAnsi" w:hAnsiTheme="minorHAnsi" w:cs="Arial Unicode MS"/>
          <w:bCs/>
        </w:rPr>
        <w:t>0,08mm</w:t>
      </w:r>
      <w:r w:rsidRPr="00D12022">
        <w:rPr>
          <w:rFonts w:asciiTheme="minorHAnsi" w:hAnsiTheme="minorHAnsi" w:cs="Arial Unicode MS"/>
          <w:bCs/>
        </w:rPr>
        <w:t xml:space="preserve">, min. długości 240mm (grubości i długość potwierdzone badaniem producenta z kraju pochodzenia nie starszym niż z 2014 r.), pakowane po 100szt. w </w:t>
      </w:r>
      <w:r>
        <w:rPr>
          <w:rFonts w:asciiTheme="minorHAnsi" w:hAnsiTheme="minorHAnsi" w:cs="Arial Unicode MS"/>
          <w:bCs/>
        </w:rPr>
        <w:t xml:space="preserve">opakowaniach </w:t>
      </w:r>
      <w:r w:rsidRPr="00D12022">
        <w:rPr>
          <w:rFonts w:asciiTheme="minorHAnsi" w:hAnsiTheme="minorHAnsi" w:cs="Arial Unicode MS"/>
          <w:bCs/>
        </w:rPr>
        <w:t xml:space="preserve"> czytelnie oznakowan</w:t>
      </w:r>
      <w:r>
        <w:rPr>
          <w:rFonts w:asciiTheme="minorHAnsi" w:hAnsiTheme="minorHAnsi" w:cs="Arial Unicode MS"/>
          <w:bCs/>
        </w:rPr>
        <w:t>ych</w:t>
      </w:r>
      <w:r w:rsidRPr="00D12022">
        <w:rPr>
          <w:rFonts w:asciiTheme="minorHAnsi" w:hAnsiTheme="minorHAnsi" w:cs="Arial Unicode MS"/>
          <w:bCs/>
        </w:rPr>
        <w:t xml:space="preserve"> rozmiarem</w:t>
      </w:r>
      <w:r w:rsidRPr="00D9306F">
        <w:rPr>
          <w:rFonts w:ascii="Times New Roman" w:hAnsi="Times New Roman" w:cs="Arial Unicode MS"/>
          <w:bCs/>
        </w:rPr>
        <w:t>.</w:t>
      </w:r>
    </w:p>
    <w:p w:rsidR="00D12022" w:rsidRDefault="00D12022" w:rsidP="00D12022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r w:rsidRPr="00676B31">
        <w:rPr>
          <w:rFonts w:asciiTheme="majorHAnsi" w:hAnsiTheme="majorHAnsi"/>
          <w:b/>
          <w:i/>
          <w:color w:val="0000FF"/>
          <w:sz w:val="20"/>
          <w:szCs w:val="18"/>
        </w:rPr>
        <w:t xml:space="preserve">Odpowiedź: Zamawiający </w:t>
      </w:r>
      <w:r>
        <w:rPr>
          <w:rFonts w:asciiTheme="majorHAnsi" w:hAnsiTheme="majorHAnsi"/>
          <w:b/>
          <w:i/>
          <w:color w:val="0000FF"/>
          <w:sz w:val="20"/>
          <w:szCs w:val="18"/>
        </w:rPr>
        <w:t>WYRAŻA ZGODĘ.</w:t>
      </w:r>
    </w:p>
    <w:p w:rsidR="00D12022" w:rsidRPr="00676B31" w:rsidRDefault="002E2403" w:rsidP="00D12022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>Zadanie</w:t>
      </w:r>
      <w:r w:rsidR="00D12022" w:rsidRPr="00676B31">
        <w:rPr>
          <w:rFonts w:asciiTheme="majorHAnsi" w:hAnsiTheme="majorHAnsi"/>
          <w:b/>
          <w:sz w:val="20"/>
          <w:szCs w:val="18"/>
        </w:rPr>
        <w:t xml:space="preserve"> nr 1</w:t>
      </w:r>
      <w:r w:rsidR="00D12022">
        <w:rPr>
          <w:rFonts w:asciiTheme="majorHAnsi" w:hAnsiTheme="majorHAnsi"/>
          <w:b/>
          <w:sz w:val="20"/>
          <w:szCs w:val="18"/>
        </w:rPr>
        <w:t xml:space="preserve"> </w:t>
      </w:r>
      <w:r w:rsidR="00D12022" w:rsidRPr="00676B31">
        <w:rPr>
          <w:rFonts w:asciiTheme="majorHAnsi" w:hAnsiTheme="majorHAnsi"/>
          <w:b/>
          <w:sz w:val="20"/>
          <w:szCs w:val="18"/>
        </w:rPr>
        <w:t xml:space="preserve">Pozycja </w:t>
      </w:r>
      <w:r w:rsidR="00D12022">
        <w:rPr>
          <w:rFonts w:asciiTheme="majorHAnsi" w:hAnsiTheme="majorHAnsi"/>
          <w:b/>
          <w:sz w:val="20"/>
          <w:szCs w:val="18"/>
        </w:rPr>
        <w:t>3</w:t>
      </w:r>
    </w:p>
    <w:p w:rsidR="00D12022" w:rsidRDefault="00D12022" w:rsidP="00D12022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r w:rsidRPr="00D9306F">
        <w:rPr>
          <w:rFonts w:ascii="Times New Roman" w:hAnsi="Times New Roman"/>
        </w:rPr>
        <w:t xml:space="preserve">Zwracamy się z </w:t>
      </w:r>
      <w:r w:rsidRPr="00D12022">
        <w:rPr>
          <w:rFonts w:asciiTheme="minorHAnsi" w:hAnsiTheme="minorHAnsi"/>
        </w:rPr>
        <w:t>uprzejmą prośbą o dopuszczenie</w:t>
      </w:r>
      <w:r w:rsidRPr="00D12022">
        <w:rPr>
          <w:rFonts w:asciiTheme="minorHAnsi" w:hAnsiTheme="minorHAnsi" w:cs="Arial Unicode MS"/>
          <w:bCs/>
        </w:rPr>
        <w:t xml:space="preserve"> zaoferowania w poz. 3 Zadania 1 rękawic diagnostycznych z nitrylu, </w:t>
      </w:r>
      <w:proofErr w:type="spellStart"/>
      <w:r w:rsidRPr="00D12022">
        <w:rPr>
          <w:rFonts w:asciiTheme="minorHAnsi" w:hAnsiTheme="minorHAnsi" w:cs="Arial Unicode MS"/>
          <w:bCs/>
        </w:rPr>
        <w:t>bezpudrowych</w:t>
      </w:r>
      <w:proofErr w:type="spellEnd"/>
      <w:r w:rsidRPr="00D12022">
        <w:rPr>
          <w:rFonts w:asciiTheme="minorHAnsi" w:hAnsiTheme="minorHAnsi" w:cs="Arial Unicode MS"/>
          <w:bCs/>
        </w:rPr>
        <w:t xml:space="preserve">, pasujących na prawą i lewą dłoń, o powierzchni zewnętrznej </w:t>
      </w:r>
      <w:proofErr w:type="spellStart"/>
      <w:r w:rsidRPr="00D12022">
        <w:rPr>
          <w:rFonts w:asciiTheme="minorHAnsi" w:hAnsiTheme="minorHAnsi" w:cs="Arial Unicode MS"/>
          <w:bCs/>
        </w:rPr>
        <w:t>mikroteksturowanej</w:t>
      </w:r>
      <w:proofErr w:type="spellEnd"/>
      <w:r w:rsidRPr="00D12022">
        <w:rPr>
          <w:rFonts w:asciiTheme="minorHAnsi" w:hAnsiTheme="minorHAnsi" w:cs="Arial Unicode MS"/>
          <w:bCs/>
        </w:rPr>
        <w:t xml:space="preserve"> z wyraźną teksturą na końcówkach palców, zgodnych z normą EN 455 (potwierdzona deklaracją zgodności producenta i oraz przez jednostkę certyfikowaną) będące wyrobem medycznym Klasy 1 i środkiem ochrony osobistej Kategorii III, AQL 1,0 (potwierdzone badaniem producenta z kraju pochodzenia nie starszym niż 2014 r.) przebadanych na przenikanie substancji chemicznych zgodnie z normą EN 374-3 na co najmniej 14 substancji chemicznych (z czego na min 2 alkohole stosowane w dezynfekcji, jeden na poziomie 2 i jeden na poziomie 1, oraz co najmniej 10 substancji na poziomie nim 2 potwierdzone badaniami niezależnego akredytowanego laboratorium, bez podania wszystkich informacji na opakowaniu) oraz na przenikanie wirusów zgodnie z normą ASTM F1671, o minimalnej długości 240mm, o grubości pojedynczej ścianki na palcach </w:t>
      </w:r>
      <w:r w:rsidRPr="006A760F">
        <w:rPr>
          <w:rFonts w:asciiTheme="minorHAnsi" w:hAnsiTheme="minorHAnsi" w:cs="Arial Unicode MS"/>
          <w:bCs/>
        </w:rPr>
        <w:t>0,11mm+/-0,01mm</w:t>
      </w:r>
      <w:r w:rsidRPr="00D12022">
        <w:rPr>
          <w:rFonts w:asciiTheme="minorHAnsi" w:hAnsiTheme="minorHAnsi" w:cs="Arial Unicode MS"/>
          <w:bCs/>
        </w:rPr>
        <w:t xml:space="preserve">, na dłoni </w:t>
      </w:r>
      <w:r w:rsidRPr="006A760F">
        <w:rPr>
          <w:rFonts w:asciiTheme="minorHAnsi" w:hAnsiTheme="minorHAnsi" w:cs="Arial Unicode MS"/>
          <w:bCs/>
        </w:rPr>
        <w:t>0,07mm+/-0,01mm</w:t>
      </w:r>
      <w:r w:rsidRPr="00D12022">
        <w:rPr>
          <w:rFonts w:asciiTheme="minorHAnsi" w:hAnsiTheme="minorHAnsi" w:cs="Arial Unicode MS"/>
          <w:bCs/>
        </w:rPr>
        <w:t xml:space="preserve">, na mankiecie </w:t>
      </w:r>
      <w:r w:rsidRPr="006A760F">
        <w:rPr>
          <w:rFonts w:asciiTheme="minorHAnsi" w:hAnsiTheme="minorHAnsi" w:cs="Arial Unicode MS"/>
          <w:bCs/>
        </w:rPr>
        <w:t>0,06mm+/-0,01mm,</w:t>
      </w:r>
      <w:r w:rsidRPr="00D12022">
        <w:rPr>
          <w:rFonts w:asciiTheme="minorHAnsi" w:hAnsiTheme="minorHAnsi" w:cs="Arial Unicode MS"/>
          <w:bCs/>
        </w:rPr>
        <w:t xml:space="preserve"> o sile zrywania przed starzeniem min. 8N (długość, grubości i siły zrywania potwierdzone badaniem producenta z kraju pochodzenia nie starszym niż z 2014 r.), pakowane po 100szt. </w:t>
      </w:r>
      <w:r>
        <w:rPr>
          <w:rFonts w:asciiTheme="minorHAnsi" w:hAnsiTheme="minorHAnsi" w:cs="Arial Unicode MS"/>
          <w:bCs/>
        </w:rPr>
        <w:t>W</w:t>
      </w:r>
      <w:r w:rsidRPr="00D12022">
        <w:rPr>
          <w:rFonts w:asciiTheme="minorHAnsi" w:hAnsiTheme="minorHAnsi" w:cs="Arial Unicode MS"/>
          <w:bCs/>
        </w:rPr>
        <w:t xml:space="preserve"> opakowania</w:t>
      </w:r>
      <w:r>
        <w:rPr>
          <w:rFonts w:asciiTheme="minorHAnsi" w:hAnsiTheme="minorHAnsi" w:cs="Arial Unicode MS"/>
          <w:bCs/>
        </w:rPr>
        <w:t>ch</w:t>
      </w:r>
      <w:r w:rsidRPr="00D12022">
        <w:rPr>
          <w:rFonts w:asciiTheme="minorHAnsi" w:hAnsiTheme="minorHAnsi" w:cs="Arial Unicode MS"/>
          <w:bCs/>
        </w:rPr>
        <w:t xml:space="preserve"> czytelnie oznakowan</w:t>
      </w:r>
      <w:r>
        <w:rPr>
          <w:rFonts w:asciiTheme="minorHAnsi" w:hAnsiTheme="minorHAnsi" w:cs="Arial Unicode MS"/>
          <w:bCs/>
        </w:rPr>
        <w:t>ych</w:t>
      </w:r>
      <w:r w:rsidRPr="00D12022">
        <w:rPr>
          <w:rFonts w:asciiTheme="minorHAnsi" w:hAnsiTheme="minorHAnsi" w:cs="Arial Unicode MS"/>
          <w:bCs/>
        </w:rPr>
        <w:t xml:space="preserve"> rozmiarem, ponadto fabrycznie oznakowan</w:t>
      </w:r>
      <w:r>
        <w:rPr>
          <w:rFonts w:asciiTheme="minorHAnsi" w:hAnsiTheme="minorHAnsi" w:cs="Arial Unicode MS"/>
          <w:bCs/>
        </w:rPr>
        <w:t>ych</w:t>
      </w:r>
      <w:r w:rsidRPr="00D12022">
        <w:rPr>
          <w:rFonts w:asciiTheme="minorHAnsi" w:hAnsiTheme="minorHAnsi" w:cs="Arial Unicode MS"/>
          <w:bCs/>
        </w:rPr>
        <w:t xml:space="preserve"> znakiem CE, AQL</w:t>
      </w:r>
      <w:r w:rsidRPr="00D9306F">
        <w:rPr>
          <w:rFonts w:ascii="Times New Roman" w:hAnsi="Times New Roman" w:cs="Arial Unicode MS"/>
          <w:bCs/>
        </w:rPr>
        <w:t>, datą produkcji, datą ważności, nr serii, piktogramami.</w:t>
      </w:r>
    </w:p>
    <w:p w:rsidR="00D12022" w:rsidRPr="00676B31" w:rsidRDefault="00D12022" w:rsidP="00D12022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i/>
          <w:color w:val="0000FF"/>
          <w:sz w:val="20"/>
          <w:szCs w:val="18"/>
        </w:rPr>
      </w:pPr>
      <w:r w:rsidRPr="00676B31">
        <w:rPr>
          <w:rFonts w:asciiTheme="majorHAnsi" w:hAnsiTheme="majorHAnsi"/>
          <w:b/>
          <w:i/>
          <w:color w:val="0000FF"/>
          <w:sz w:val="20"/>
          <w:szCs w:val="18"/>
        </w:rPr>
        <w:t xml:space="preserve">Odpowiedź: Zamawiający </w:t>
      </w:r>
      <w:r>
        <w:rPr>
          <w:rFonts w:asciiTheme="majorHAnsi" w:hAnsiTheme="majorHAnsi"/>
          <w:b/>
          <w:i/>
          <w:color w:val="0000FF"/>
          <w:sz w:val="20"/>
          <w:szCs w:val="18"/>
        </w:rPr>
        <w:t>WYRAŻA ZGODĘ.</w:t>
      </w:r>
    </w:p>
    <w:p w:rsidR="00D12022" w:rsidRDefault="00D12022" w:rsidP="00676B31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6A760F" w:rsidRDefault="006A760F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6A760F" w:rsidRDefault="006A760F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6A760F" w:rsidRDefault="006A760F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676B31" w:rsidRPr="00676B31" w:rsidRDefault="002E2403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lastRenderedPageBreak/>
        <w:t>Zadanie</w:t>
      </w:r>
      <w:r w:rsidR="00676B31" w:rsidRPr="00676B31">
        <w:rPr>
          <w:rFonts w:asciiTheme="majorHAnsi" w:hAnsiTheme="majorHAnsi"/>
          <w:b/>
          <w:sz w:val="20"/>
          <w:szCs w:val="18"/>
        </w:rPr>
        <w:t xml:space="preserve"> nr 1 Pozycja </w:t>
      </w:r>
      <w:r>
        <w:rPr>
          <w:rFonts w:asciiTheme="majorHAnsi" w:hAnsiTheme="majorHAnsi"/>
          <w:b/>
          <w:sz w:val="20"/>
          <w:szCs w:val="18"/>
        </w:rPr>
        <w:t xml:space="preserve">1, 2, </w:t>
      </w:r>
      <w:r w:rsidR="00676B31" w:rsidRPr="00676B31">
        <w:rPr>
          <w:rFonts w:asciiTheme="majorHAnsi" w:hAnsiTheme="majorHAnsi"/>
          <w:b/>
          <w:sz w:val="20"/>
          <w:szCs w:val="18"/>
        </w:rPr>
        <w:t>3</w:t>
      </w:r>
    </w:p>
    <w:p w:rsidR="00D12022" w:rsidRPr="00D12022" w:rsidRDefault="00D12022" w:rsidP="00D12022">
      <w:pPr>
        <w:pStyle w:val="Akapitzlist"/>
        <w:spacing w:line="240" w:lineRule="auto"/>
        <w:ind w:left="0"/>
        <w:jc w:val="both"/>
        <w:rPr>
          <w:rFonts w:asciiTheme="minorHAnsi" w:hAnsiTheme="minorHAnsi"/>
          <w:szCs w:val="24"/>
        </w:rPr>
      </w:pPr>
      <w:r w:rsidRPr="00D12022">
        <w:rPr>
          <w:rFonts w:asciiTheme="minorHAnsi" w:eastAsia="HG Mincho Light J" w:hAnsiTheme="minorHAnsi" w:cs="Arial Unicode MS"/>
          <w:bCs/>
          <w:color w:val="000000"/>
          <w:szCs w:val="24"/>
        </w:rPr>
        <w:t xml:space="preserve">Czy Zamawiający uzna za wystarczające oświadczenie producenta dotyczące braku zawartości substancji szkodliwych, znanych z właściwości mogących wywołać alergię lub informacji na opakowaniu w przypadku lateksu lub </w:t>
      </w:r>
      <w:proofErr w:type="spellStart"/>
      <w:r w:rsidRPr="00D12022">
        <w:rPr>
          <w:rFonts w:asciiTheme="minorHAnsi" w:eastAsia="HG Mincho Light J" w:hAnsiTheme="minorHAnsi" w:cs="Arial Unicode MS"/>
          <w:bCs/>
          <w:color w:val="000000"/>
          <w:szCs w:val="24"/>
        </w:rPr>
        <w:t>ftalanów</w:t>
      </w:r>
      <w:proofErr w:type="spellEnd"/>
      <w:r w:rsidRPr="00D12022">
        <w:rPr>
          <w:rFonts w:asciiTheme="minorHAnsi" w:hAnsiTheme="minorHAnsi"/>
          <w:szCs w:val="24"/>
        </w:rPr>
        <w:t xml:space="preserve">? </w:t>
      </w:r>
    </w:p>
    <w:p w:rsidR="002E2403" w:rsidRPr="00676B31" w:rsidRDefault="002E2403" w:rsidP="002E2403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i/>
          <w:color w:val="0000FF"/>
          <w:sz w:val="20"/>
          <w:szCs w:val="18"/>
        </w:rPr>
      </w:pPr>
      <w:r w:rsidRPr="00676B31">
        <w:rPr>
          <w:rFonts w:asciiTheme="majorHAnsi" w:hAnsiTheme="majorHAnsi"/>
          <w:b/>
          <w:i/>
          <w:color w:val="0000FF"/>
          <w:sz w:val="20"/>
          <w:szCs w:val="18"/>
        </w:rPr>
        <w:t xml:space="preserve">Odpowiedź: Zamawiający </w:t>
      </w:r>
      <w:r>
        <w:rPr>
          <w:rFonts w:asciiTheme="majorHAnsi" w:hAnsiTheme="majorHAnsi"/>
          <w:b/>
          <w:i/>
          <w:color w:val="0000FF"/>
          <w:sz w:val="20"/>
          <w:szCs w:val="18"/>
        </w:rPr>
        <w:t>WYRAŻA ZGODĘ.</w:t>
      </w:r>
    </w:p>
    <w:p w:rsidR="002E2403" w:rsidRDefault="002E2403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676B31" w:rsidRPr="00676B31" w:rsidRDefault="002E2403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>Zadanie</w:t>
      </w:r>
      <w:r w:rsidR="00676B31" w:rsidRPr="00676B31">
        <w:rPr>
          <w:rFonts w:asciiTheme="majorHAnsi" w:hAnsiTheme="majorHAnsi"/>
          <w:b/>
          <w:sz w:val="20"/>
          <w:szCs w:val="18"/>
        </w:rPr>
        <w:t xml:space="preserve"> nr 1 Pozycja </w:t>
      </w:r>
      <w:r>
        <w:rPr>
          <w:rFonts w:asciiTheme="majorHAnsi" w:hAnsiTheme="majorHAnsi"/>
          <w:b/>
          <w:sz w:val="20"/>
          <w:szCs w:val="18"/>
        </w:rPr>
        <w:t>3</w:t>
      </w:r>
    </w:p>
    <w:p w:rsidR="002E2403" w:rsidRPr="002E2403" w:rsidRDefault="002E2403" w:rsidP="002E2403">
      <w:pPr>
        <w:pStyle w:val="Akapitzlist"/>
        <w:spacing w:line="240" w:lineRule="auto"/>
        <w:ind w:left="0"/>
        <w:jc w:val="both"/>
        <w:rPr>
          <w:rFonts w:asciiTheme="minorHAnsi" w:hAnsiTheme="minorHAnsi"/>
          <w:szCs w:val="24"/>
        </w:rPr>
      </w:pPr>
      <w:r w:rsidRPr="002E2403">
        <w:rPr>
          <w:rFonts w:asciiTheme="minorHAnsi" w:eastAsia="HG Mincho Light J" w:hAnsiTheme="minorHAnsi" w:cs="Arial Unicode MS"/>
          <w:bCs/>
          <w:color w:val="000000"/>
          <w:szCs w:val="24"/>
        </w:rPr>
        <w:t xml:space="preserve">Czy Zamawiający dopuszczając rękawice w opakowaniach max. 200 szt., tzn., że maksymalne dopuszczone opakowanie może zawierać 200 szt.? </w:t>
      </w:r>
    </w:p>
    <w:p w:rsidR="00676B31" w:rsidRPr="00676B31" w:rsidRDefault="00676B31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i/>
          <w:color w:val="0000FF"/>
          <w:sz w:val="20"/>
          <w:szCs w:val="18"/>
        </w:rPr>
      </w:pPr>
      <w:r w:rsidRPr="00676B31">
        <w:rPr>
          <w:rFonts w:asciiTheme="majorHAnsi" w:hAnsiTheme="majorHAnsi"/>
          <w:b/>
          <w:i/>
          <w:color w:val="0000FF"/>
          <w:sz w:val="20"/>
          <w:szCs w:val="18"/>
        </w:rPr>
        <w:t xml:space="preserve">Odpowiedź: </w:t>
      </w:r>
      <w:r w:rsidR="002E2403">
        <w:rPr>
          <w:rFonts w:asciiTheme="majorHAnsi" w:hAnsiTheme="majorHAnsi"/>
          <w:b/>
          <w:i/>
          <w:color w:val="0000FF"/>
          <w:sz w:val="20"/>
          <w:szCs w:val="18"/>
        </w:rPr>
        <w:t>Zamawiający DOPUSZCZA opakowanie – maksymalnie 200 sztuk</w:t>
      </w:r>
      <w:r>
        <w:rPr>
          <w:rFonts w:asciiTheme="majorHAnsi" w:hAnsiTheme="majorHAnsi"/>
          <w:b/>
          <w:i/>
          <w:color w:val="0000FF"/>
          <w:sz w:val="20"/>
          <w:szCs w:val="18"/>
        </w:rPr>
        <w:t>.</w:t>
      </w:r>
    </w:p>
    <w:p w:rsidR="00676B31" w:rsidRDefault="00676B31" w:rsidP="00676B31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676B31" w:rsidRPr="00676B31" w:rsidRDefault="002E2403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>Zadanie 1  Pozycja 4</w:t>
      </w:r>
    </w:p>
    <w:p w:rsidR="002E2403" w:rsidRPr="002E2403" w:rsidRDefault="002E2403" w:rsidP="002E2403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Cs w:val="24"/>
        </w:rPr>
      </w:pPr>
      <w:r w:rsidRPr="002E2403">
        <w:rPr>
          <w:rFonts w:asciiTheme="minorHAnsi" w:hAnsiTheme="minorHAnsi"/>
          <w:szCs w:val="24"/>
        </w:rPr>
        <w:t>Czy Zamawiający wymaga standardowych rękawic higienicznych foliowych z folii HDPE w opakowaniach po 100 szt., co oznacza, że wymogi podane pod tabelą (poza dołączeniem próbek) nie dotyczą tych rękawic?</w:t>
      </w:r>
    </w:p>
    <w:p w:rsidR="00676B31" w:rsidRPr="002E2403" w:rsidRDefault="00676B31" w:rsidP="00676B3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i/>
          <w:color w:val="0000FF"/>
          <w:sz w:val="20"/>
          <w:szCs w:val="18"/>
        </w:rPr>
      </w:pPr>
      <w:r w:rsidRPr="00676B31">
        <w:rPr>
          <w:rFonts w:asciiTheme="majorHAnsi" w:hAnsiTheme="majorHAnsi"/>
          <w:b/>
          <w:i/>
          <w:color w:val="0000FF"/>
          <w:sz w:val="20"/>
          <w:szCs w:val="18"/>
        </w:rPr>
        <w:t>Odpowiedź :</w:t>
      </w:r>
      <w:r w:rsidR="002E2403">
        <w:rPr>
          <w:rFonts w:asciiTheme="majorHAnsi" w:hAnsiTheme="majorHAnsi"/>
          <w:b/>
          <w:i/>
          <w:color w:val="0000FF"/>
          <w:sz w:val="20"/>
          <w:szCs w:val="18"/>
        </w:rPr>
        <w:t xml:space="preserve"> </w:t>
      </w:r>
      <w:r w:rsidRPr="00676B31">
        <w:rPr>
          <w:rFonts w:asciiTheme="majorHAnsi" w:hAnsiTheme="majorHAnsi"/>
          <w:b/>
          <w:i/>
          <w:color w:val="0000FF"/>
          <w:sz w:val="20"/>
          <w:szCs w:val="18"/>
        </w:rPr>
        <w:t xml:space="preserve">Zamawiający </w:t>
      </w:r>
      <w:r w:rsidR="002E2403" w:rsidRPr="002E2403">
        <w:rPr>
          <w:rFonts w:asciiTheme="majorHAnsi" w:hAnsiTheme="majorHAnsi"/>
          <w:b/>
          <w:i/>
          <w:color w:val="0000FF"/>
          <w:sz w:val="20"/>
          <w:szCs w:val="18"/>
        </w:rPr>
        <w:t>WYMAGA</w:t>
      </w:r>
      <w:r w:rsidR="002E2403" w:rsidRPr="002E2403">
        <w:rPr>
          <w:rFonts w:asciiTheme="minorHAnsi" w:hAnsiTheme="minorHAnsi"/>
          <w:szCs w:val="24"/>
        </w:rPr>
        <w:t xml:space="preserve"> </w:t>
      </w:r>
      <w:r w:rsidR="002E2403" w:rsidRPr="002E2403">
        <w:rPr>
          <w:rFonts w:asciiTheme="minorHAnsi" w:hAnsiTheme="minorHAnsi"/>
          <w:b/>
          <w:i/>
          <w:color w:val="0000FF"/>
          <w:szCs w:val="24"/>
        </w:rPr>
        <w:t>standardowych rękawic higienicznych foliowych z folii HDPE w opakowaniach po 100 szt</w:t>
      </w:r>
      <w:r w:rsidR="002E2403">
        <w:rPr>
          <w:rFonts w:asciiTheme="minorHAnsi" w:hAnsiTheme="minorHAnsi"/>
          <w:b/>
          <w:i/>
          <w:color w:val="0000FF"/>
          <w:szCs w:val="24"/>
        </w:rPr>
        <w:t>uk</w:t>
      </w:r>
      <w:r w:rsidRPr="002E2403">
        <w:rPr>
          <w:rFonts w:asciiTheme="majorHAnsi" w:hAnsiTheme="majorHAnsi"/>
          <w:b/>
          <w:i/>
          <w:color w:val="0000FF"/>
          <w:sz w:val="20"/>
          <w:szCs w:val="18"/>
        </w:rPr>
        <w:t xml:space="preserve"> </w:t>
      </w:r>
      <w:r w:rsidR="002E2403" w:rsidRPr="002E2403">
        <w:rPr>
          <w:rFonts w:asciiTheme="majorHAnsi" w:hAnsiTheme="majorHAnsi"/>
          <w:b/>
          <w:i/>
          <w:color w:val="0000FF"/>
          <w:sz w:val="20"/>
          <w:szCs w:val="18"/>
        </w:rPr>
        <w:t>,  WYMOGI</w:t>
      </w:r>
      <w:r w:rsidR="002E2403" w:rsidRPr="002E2403">
        <w:rPr>
          <w:rFonts w:asciiTheme="minorHAnsi" w:hAnsiTheme="minorHAnsi"/>
          <w:b/>
          <w:i/>
          <w:color w:val="0000FF"/>
          <w:szCs w:val="24"/>
        </w:rPr>
        <w:t xml:space="preserve"> podane pod tabelą nie dotyczą t</w:t>
      </w:r>
      <w:r w:rsidR="002E2403">
        <w:rPr>
          <w:rFonts w:asciiTheme="minorHAnsi" w:hAnsiTheme="minorHAnsi"/>
          <w:b/>
          <w:i/>
          <w:color w:val="0000FF"/>
          <w:szCs w:val="24"/>
        </w:rPr>
        <w:t>ej pozycji</w:t>
      </w:r>
      <w:r w:rsidR="002E2403" w:rsidRPr="002E2403">
        <w:rPr>
          <w:rFonts w:asciiTheme="minorHAnsi" w:hAnsiTheme="minorHAnsi"/>
          <w:b/>
          <w:i/>
          <w:color w:val="0000FF"/>
          <w:szCs w:val="24"/>
        </w:rPr>
        <w:t xml:space="preserve"> (</w:t>
      </w:r>
      <w:r w:rsidR="002E2403">
        <w:rPr>
          <w:rFonts w:asciiTheme="minorHAnsi" w:hAnsiTheme="minorHAnsi"/>
          <w:b/>
          <w:i/>
          <w:color w:val="0000FF"/>
          <w:szCs w:val="24"/>
        </w:rPr>
        <w:t xml:space="preserve">Zamawiający wymaga </w:t>
      </w:r>
      <w:r w:rsidR="002E2403" w:rsidRPr="002E2403">
        <w:rPr>
          <w:rFonts w:asciiTheme="minorHAnsi" w:hAnsiTheme="minorHAnsi"/>
          <w:b/>
          <w:i/>
          <w:color w:val="0000FF"/>
          <w:szCs w:val="24"/>
        </w:rPr>
        <w:t>dołączeni</w:t>
      </w:r>
      <w:r w:rsidR="002E2403">
        <w:rPr>
          <w:rFonts w:asciiTheme="minorHAnsi" w:hAnsiTheme="minorHAnsi"/>
          <w:b/>
          <w:i/>
          <w:color w:val="0000FF"/>
          <w:szCs w:val="24"/>
        </w:rPr>
        <w:t xml:space="preserve">a </w:t>
      </w:r>
      <w:r w:rsidR="002E2403" w:rsidRPr="002E2403">
        <w:rPr>
          <w:rFonts w:asciiTheme="minorHAnsi" w:hAnsiTheme="minorHAnsi"/>
          <w:b/>
          <w:i/>
          <w:color w:val="0000FF"/>
          <w:szCs w:val="24"/>
        </w:rPr>
        <w:t>próbek).</w:t>
      </w:r>
    </w:p>
    <w:p w:rsidR="002E2403" w:rsidRDefault="002E2403" w:rsidP="002E2403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2E2403" w:rsidRPr="00676B31" w:rsidRDefault="002E2403" w:rsidP="002E2403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Zadanie 1  </w:t>
      </w:r>
    </w:p>
    <w:p w:rsidR="002738AF" w:rsidRDefault="000B26DC" w:rsidP="000B26DC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Cs w:val="24"/>
        </w:rPr>
      </w:pPr>
      <w:r w:rsidRPr="000B26DC">
        <w:rPr>
          <w:rFonts w:asciiTheme="minorHAnsi" w:hAnsiTheme="minorHAnsi"/>
          <w:szCs w:val="24"/>
        </w:rPr>
        <w:t>Czy Zamawiający wymagając użyczenia 100 szt</w:t>
      </w:r>
      <w:r>
        <w:rPr>
          <w:rFonts w:asciiTheme="minorHAnsi" w:hAnsiTheme="minorHAnsi"/>
          <w:szCs w:val="24"/>
        </w:rPr>
        <w:t>uk</w:t>
      </w:r>
      <w:r w:rsidRPr="000B26DC">
        <w:rPr>
          <w:rFonts w:asciiTheme="minorHAnsi" w:hAnsiTheme="minorHAnsi"/>
          <w:szCs w:val="24"/>
        </w:rPr>
        <w:t xml:space="preserve"> dozowników ściennych do rękawic ma na myśli dozowniki odpowiednie do rękawic zaoferowanych przez danego wykonawcę?</w:t>
      </w:r>
    </w:p>
    <w:p w:rsidR="000B26DC" w:rsidRPr="000B26DC" w:rsidRDefault="000B26DC" w:rsidP="000B26DC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i/>
          <w:color w:val="0000FF"/>
          <w:szCs w:val="24"/>
        </w:rPr>
      </w:pPr>
      <w:r w:rsidRPr="00676B31">
        <w:rPr>
          <w:rFonts w:asciiTheme="majorHAnsi" w:hAnsiTheme="majorHAnsi"/>
          <w:b/>
          <w:i/>
          <w:color w:val="0000FF"/>
          <w:sz w:val="20"/>
          <w:szCs w:val="18"/>
        </w:rPr>
        <w:t xml:space="preserve">Odpowiedź: </w:t>
      </w:r>
      <w:r>
        <w:rPr>
          <w:rFonts w:asciiTheme="majorHAnsi" w:hAnsiTheme="majorHAnsi"/>
          <w:b/>
          <w:i/>
          <w:color w:val="0000FF"/>
          <w:sz w:val="20"/>
          <w:szCs w:val="18"/>
        </w:rPr>
        <w:t xml:space="preserve">Zamawiający WYMAGA użyczenia (bezpłatnego) </w:t>
      </w:r>
      <w:r w:rsidRPr="000B26DC">
        <w:rPr>
          <w:rFonts w:asciiTheme="minorHAnsi" w:hAnsiTheme="minorHAnsi"/>
          <w:b/>
          <w:i/>
          <w:color w:val="0000FF"/>
          <w:szCs w:val="24"/>
        </w:rPr>
        <w:t>100 sztuk dozowników ściennych odpowiednich do rękawic zaoferowanych przez danego wykonawcę</w:t>
      </w:r>
    </w:p>
    <w:p w:rsidR="000B26DC" w:rsidRDefault="000B26DC" w:rsidP="000B26DC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0B26DC" w:rsidRDefault="000B26DC" w:rsidP="000B26DC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>Zadanie 2 Pozycja 1.</w:t>
      </w:r>
    </w:p>
    <w:p w:rsidR="000B26DC" w:rsidRPr="000B26DC" w:rsidRDefault="000B26DC" w:rsidP="000B26DC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0B26DC">
        <w:rPr>
          <w:rFonts w:asciiTheme="minorHAnsi" w:hAnsiTheme="minorHAnsi" w:cs="Arial Unicode MS"/>
          <w:bCs/>
        </w:rPr>
        <w:t xml:space="preserve">Czy Zamawiający dopuści zaoferowanie rękawic chirurgicznych z lateksu, </w:t>
      </w:r>
      <w:proofErr w:type="spellStart"/>
      <w:r w:rsidRPr="000B26DC">
        <w:rPr>
          <w:rFonts w:asciiTheme="minorHAnsi" w:hAnsiTheme="minorHAnsi" w:cs="Arial Unicode MS"/>
          <w:bCs/>
        </w:rPr>
        <w:t>bezpudrowych</w:t>
      </w:r>
      <w:proofErr w:type="spellEnd"/>
      <w:r w:rsidRPr="000B26DC">
        <w:rPr>
          <w:rFonts w:asciiTheme="minorHAnsi" w:hAnsiTheme="minorHAnsi" w:cs="Arial Unicode MS"/>
          <w:bCs/>
        </w:rPr>
        <w:t xml:space="preserve">, polimeryzowanych, o anatomicznym kształcie (zróżnicowane na prawą i lewą dłoń), </w:t>
      </w:r>
      <w:proofErr w:type="spellStart"/>
      <w:r w:rsidRPr="000B26DC">
        <w:rPr>
          <w:rFonts w:asciiTheme="minorHAnsi" w:hAnsiTheme="minorHAnsi" w:cs="Arial Unicode MS"/>
          <w:bCs/>
        </w:rPr>
        <w:t>mikroteksturowanych</w:t>
      </w:r>
      <w:proofErr w:type="spellEnd"/>
      <w:r w:rsidRPr="000B26DC">
        <w:rPr>
          <w:rFonts w:asciiTheme="minorHAnsi" w:hAnsiTheme="minorHAnsi" w:cs="Arial Unicode MS"/>
          <w:bCs/>
        </w:rPr>
        <w:t xml:space="preserve">, mankiet zakończony rolowanym rantem, zgodnych z normą EN 455 (właściwa dla rękawic medycznych), rozciągliwość przed starzeniem min 800%, siła zrywania przed starzeniem min. 12,8N, grubość pojedynczej ścianki na palcach </w:t>
      </w:r>
      <w:r w:rsidRPr="006A760F">
        <w:rPr>
          <w:rFonts w:asciiTheme="minorHAnsi" w:hAnsiTheme="minorHAnsi" w:cs="Arial Unicode MS"/>
          <w:bCs/>
        </w:rPr>
        <w:t>min.0,17mm</w:t>
      </w:r>
      <w:r w:rsidRPr="000B26DC">
        <w:rPr>
          <w:rFonts w:asciiTheme="minorHAnsi" w:hAnsiTheme="minorHAnsi" w:cs="Arial Unicode MS"/>
          <w:bCs/>
        </w:rPr>
        <w:t xml:space="preserve">, na dłoni min. </w:t>
      </w:r>
      <w:r w:rsidRPr="006A760F">
        <w:rPr>
          <w:rFonts w:asciiTheme="minorHAnsi" w:hAnsiTheme="minorHAnsi" w:cs="Arial Unicode MS"/>
          <w:bCs/>
        </w:rPr>
        <w:t>0,15mm</w:t>
      </w:r>
      <w:r w:rsidRPr="000B26DC">
        <w:rPr>
          <w:rFonts w:asciiTheme="minorHAnsi" w:hAnsiTheme="minorHAnsi" w:cs="Arial Unicode MS"/>
          <w:bCs/>
        </w:rPr>
        <w:t xml:space="preserve">, na mankiecie min. </w:t>
      </w:r>
      <w:r w:rsidRPr="006A760F">
        <w:rPr>
          <w:rFonts w:asciiTheme="minorHAnsi" w:hAnsiTheme="minorHAnsi" w:cs="Arial Unicode MS"/>
          <w:bCs/>
        </w:rPr>
        <w:t>0,14mm</w:t>
      </w:r>
      <w:r w:rsidRPr="000B26DC">
        <w:rPr>
          <w:rFonts w:asciiTheme="minorHAnsi" w:hAnsiTheme="minorHAnsi" w:cs="Arial Unicode MS"/>
          <w:bCs/>
        </w:rPr>
        <w:t xml:space="preserve">, min. dł. </w:t>
      </w:r>
      <w:r w:rsidRPr="006A760F">
        <w:rPr>
          <w:rFonts w:asciiTheme="minorHAnsi" w:hAnsiTheme="minorHAnsi" w:cs="Arial Unicode MS"/>
          <w:bCs/>
        </w:rPr>
        <w:t>285mm,</w:t>
      </w:r>
      <w:r w:rsidRPr="000B26DC">
        <w:rPr>
          <w:rFonts w:asciiTheme="minorHAnsi" w:hAnsiTheme="minorHAnsi" w:cs="Arial Unicode MS"/>
          <w:bCs/>
        </w:rPr>
        <w:t xml:space="preserve"> o poziomie protein &lt; 35</w:t>
      </w:r>
      <w:r w:rsidRPr="000B26DC">
        <w:rPr>
          <w:rFonts w:asciiTheme="minorHAnsi" w:hAnsiTheme="minorHAnsi"/>
          <w:bCs/>
        </w:rPr>
        <w:t>µ</w:t>
      </w:r>
      <w:r w:rsidRPr="000B26DC">
        <w:rPr>
          <w:rFonts w:asciiTheme="minorHAnsi" w:hAnsiTheme="minorHAnsi" w:cs="Arial Unicode MS"/>
          <w:bCs/>
        </w:rPr>
        <w:t>g/g i AQL</w:t>
      </w:r>
      <w:r w:rsidRPr="000B26DC">
        <w:rPr>
          <w:rFonts w:asciiTheme="minorHAnsi" w:hAnsiTheme="minorHAnsi"/>
          <w:bCs/>
        </w:rPr>
        <w:t>≤</w:t>
      </w:r>
      <w:r w:rsidRPr="000B26DC">
        <w:rPr>
          <w:rFonts w:asciiTheme="minorHAnsi" w:hAnsiTheme="minorHAnsi" w:cs="Arial Unicode MS"/>
          <w:bCs/>
        </w:rPr>
        <w:t>1,0, przebadanych na przenikanie wirusów zgodnie z normą ASTM F1671?</w:t>
      </w:r>
    </w:p>
    <w:p w:rsidR="000B26DC" w:rsidRPr="00676B31" w:rsidRDefault="000B26DC" w:rsidP="000B26DC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i/>
          <w:color w:val="0000FF"/>
          <w:sz w:val="20"/>
          <w:szCs w:val="18"/>
        </w:rPr>
      </w:pPr>
      <w:r w:rsidRPr="00676B31">
        <w:rPr>
          <w:rFonts w:asciiTheme="majorHAnsi" w:hAnsiTheme="majorHAnsi"/>
          <w:b/>
          <w:i/>
          <w:color w:val="0000FF"/>
          <w:sz w:val="20"/>
          <w:szCs w:val="18"/>
        </w:rPr>
        <w:t xml:space="preserve">Odpowiedź: Zamawiający </w:t>
      </w:r>
      <w:r>
        <w:rPr>
          <w:rFonts w:asciiTheme="majorHAnsi" w:hAnsiTheme="majorHAnsi"/>
          <w:b/>
          <w:i/>
          <w:color w:val="0000FF"/>
          <w:sz w:val="20"/>
          <w:szCs w:val="18"/>
        </w:rPr>
        <w:t>WYRAŻA ZGODĘ.</w:t>
      </w:r>
    </w:p>
    <w:p w:rsidR="000B26DC" w:rsidRPr="00676B31" w:rsidRDefault="000B26DC" w:rsidP="000B26DC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18"/>
        </w:rPr>
      </w:pPr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pl-PL"/>
        </w:rPr>
      </w:pPr>
      <w:bookmarkStart w:id="0" w:name="_GoBack"/>
      <w:bookmarkEnd w:id="0"/>
    </w:p>
    <w:p w:rsidR="002738AF" w:rsidRDefault="002738AF" w:rsidP="002738AF">
      <w:pPr>
        <w:tabs>
          <w:tab w:val="left" w:pos="0"/>
        </w:tabs>
        <w:spacing w:before="100" w:beforeAutospacing="1" w:after="100" w:afterAutospacing="1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ZATWIERDZIŁ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____________________________________________________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6"/>
          <w:szCs w:val="16"/>
          <w:lang w:eastAsia="pl-PL"/>
        </w:rPr>
      </w:pPr>
      <w:r>
        <w:rPr>
          <w:rFonts w:ascii="Cambria" w:eastAsia="Times New Roman" w:hAnsi="Cambria"/>
          <w:b/>
          <w:sz w:val="16"/>
          <w:szCs w:val="16"/>
          <w:lang w:eastAsia="pl-PL"/>
        </w:rPr>
        <w:t>Dyrektor CARITAS Archidiecezji Warszawskiej</w:t>
      </w:r>
    </w:p>
    <w:p w:rsidR="002738AF" w:rsidRDefault="002738AF" w:rsidP="002738AF">
      <w:pPr>
        <w:tabs>
          <w:tab w:val="left" w:pos="0"/>
        </w:tabs>
        <w:spacing w:after="0" w:line="240" w:lineRule="auto"/>
        <w:ind w:firstLine="5670"/>
        <w:jc w:val="center"/>
        <w:rPr>
          <w:rFonts w:ascii="Cambria" w:eastAsia="Times New Roman" w:hAnsi="Cambria"/>
          <w:b/>
          <w:sz w:val="18"/>
          <w:szCs w:val="18"/>
          <w:lang w:eastAsia="pl-PL"/>
        </w:rPr>
      </w:pPr>
      <w:r>
        <w:rPr>
          <w:rFonts w:ascii="Cambria" w:eastAsia="Times New Roman" w:hAnsi="Cambria"/>
          <w:b/>
          <w:sz w:val="18"/>
          <w:szCs w:val="18"/>
          <w:lang w:eastAsia="pl-PL"/>
        </w:rPr>
        <w:t>Ks. Zbigniew Zembrzuski</w:t>
      </w:r>
    </w:p>
    <w:p w:rsidR="00EE4262" w:rsidRDefault="00EE4262"/>
    <w:sectPr w:rsidR="00EE4262" w:rsidSect="004275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60" w:rsidRDefault="009C4860" w:rsidP="002738AF">
      <w:pPr>
        <w:spacing w:after="0" w:line="240" w:lineRule="auto"/>
      </w:pPr>
      <w:r>
        <w:separator/>
      </w:r>
    </w:p>
  </w:endnote>
  <w:endnote w:type="continuationSeparator" w:id="0">
    <w:p w:rsidR="009C4860" w:rsidRDefault="009C4860" w:rsidP="0027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60" w:rsidRDefault="009C4860" w:rsidP="002738AF">
      <w:pPr>
        <w:spacing w:after="0" w:line="240" w:lineRule="auto"/>
      </w:pPr>
      <w:r>
        <w:separator/>
      </w:r>
    </w:p>
  </w:footnote>
  <w:footnote w:type="continuationSeparator" w:id="0">
    <w:p w:rsidR="009C4860" w:rsidRDefault="009C4860" w:rsidP="0027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EED"/>
    <w:multiLevelType w:val="hybridMultilevel"/>
    <w:tmpl w:val="AB1E52A4"/>
    <w:lvl w:ilvl="0" w:tplc="7A0A70EE">
      <w:start w:val="1"/>
      <w:numFmt w:val="decimal"/>
      <w:lvlText w:val="%1."/>
      <w:lvlJc w:val="left"/>
      <w:pPr>
        <w:ind w:left="8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27" w:hanging="360"/>
      </w:pPr>
    </w:lvl>
    <w:lvl w:ilvl="2" w:tplc="0415001B">
      <w:start w:val="1"/>
      <w:numFmt w:val="lowerRoman"/>
      <w:lvlText w:val="%3."/>
      <w:lvlJc w:val="right"/>
      <w:pPr>
        <w:ind w:left="2247" w:hanging="180"/>
      </w:pPr>
    </w:lvl>
    <w:lvl w:ilvl="3" w:tplc="0415000F">
      <w:start w:val="1"/>
      <w:numFmt w:val="decimal"/>
      <w:lvlText w:val="%4."/>
      <w:lvlJc w:val="left"/>
      <w:pPr>
        <w:ind w:left="2967" w:hanging="360"/>
      </w:pPr>
    </w:lvl>
    <w:lvl w:ilvl="4" w:tplc="04150019">
      <w:start w:val="1"/>
      <w:numFmt w:val="lowerLetter"/>
      <w:lvlText w:val="%5."/>
      <w:lvlJc w:val="left"/>
      <w:pPr>
        <w:ind w:left="3687" w:hanging="360"/>
      </w:pPr>
    </w:lvl>
    <w:lvl w:ilvl="5" w:tplc="0415001B">
      <w:start w:val="1"/>
      <w:numFmt w:val="lowerRoman"/>
      <w:lvlText w:val="%6."/>
      <w:lvlJc w:val="right"/>
      <w:pPr>
        <w:ind w:left="4407" w:hanging="180"/>
      </w:pPr>
    </w:lvl>
    <w:lvl w:ilvl="6" w:tplc="0415000F">
      <w:start w:val="1"/>
      <w:numFmt w:val="decimal"/>
      <w:lvlText w:val="%7."/>
      <w:lvlJc w:val="left"/>
      <w:pPr>
        <w:ind w:left="5127" w:hanging="360"/>
      </w:pPr>
    </w:lvl>
    <w:lvl w:ilvl="7" w:tplc="04150019">
      <w:start w:val="1"/>
      <w:numFmt w:val="lowerLetter"/>
      <w:lvlText w:val="%8."/>
      <w:lvlJc w:val="left"/>
      <w:pPr>
        <w:ind w:left="5847" w:hanging="360"/>
      </w:pPr>
    </w:lvl>
    <w:lvl w:ilvl="8" w:tplc="0415001B">
      <w:start w:val="1"/>
      <w:numFmt w:val="lowerRoman"/>
      <w:lvlText w:val="%9."/>
      <w:lvlJc w:val="right"/>
      <w:pPr>
        <w:ind w:left="6567" w:hanging="180"/>
      </w:pPr>
    </w:lvl>
  </w:abstractNum>
  <w:abstractNum w:abstractNumId="1">
    <w:nsid w:val="140E0364"/>
    <w:multiLevelType w:val="hybridMultilevel"/>
    <w:tmpl w:val="E3E68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D28A5"/>
    <w:multiLevelType w:val="hybridMultilevel"/>
    <w:tmpl w:val="09A093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F60219B"/>
    <w:multiLevelType w:val="hybridMultilevel"/>
    <w:tmpl w:val="B84A968C"/>
    <w:lvl w:ilvl="0" w:tplc="EA14B1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20C6C"/>
    <w:multiLevelType w:val="hybridMultilevel"/>
    <w:tmpl w:val="28E68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62D88"/>
    <w:multiLevelType w:val="hybridMultilevel"/>
    <w:tmpl w:val="E7C03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54054"/>
    <w:multiLevelType w:val="hybridMultilevel"/>
    <w:tmpl w:val="7522FF90"/>
    <w:lvl w:ilvl="0" w:tplc="54C6B8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671D8"/>
    <w:multiLevelType w:val="hybridMultilevel"/>
    <w:tmpl w:val="87A40D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B22982"/>
    <w:multiLevelType w:val="hybridMultilevel"/>
    <w:tmpl w:val="1B36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D187B"/>
    <w:multiLevelType w:val="hybridMultilevel"/>
    <w:tmpl w:val="5F9A0E84"/>
    <w:lvl w:ilvl="0" w:tplc="59C086E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E19C5"/>
    <w:multiLevelType w:val="hybridMultilevel"/>
    <w:tmpl w:val="8D0EC4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6C"/>
    <w:rsid w:val="00023C7D"/>
    <w:rsid w:val="000B26DC"/>
    <w:rsid w:val="000D168B"/>
    <w:rsid w:val="000D4120"/>
    <w:rsid w:val="001647B7"/>
    <w:rsid w:val="002738AF"/>
    <w:rsid w:val="0029173A"/>
    <w:rsid w:val="002E076E"/>
    <w:rsid w:val="002E2403"/>
    <w:rsid w:val="0031232D"/>
    <w:rsid w:val="003C6E0C"/>
    <w:rsid w:val="003D73DC"/>
    <w:rsid w:val="004011EA"/>
    <w:rsid w:val="00413CD3"/>
    <w:rsid w:val="00427502"/>
    <w:rsid w:val="00473C38"/>
    <w:rsid w:val="004A53C9"/>
    <w:rsid w:val="00527D36"/>
    <w:rsid w:val="00530AA6"/>
    <w:rsid w:val="005E41D0"/>
    <w:rsid w:val="00606270"/>
    <w:rsid w:val="00606815"/>
    <w:rsid w:val="00671D63"/>
    <w:rsid w:val="00676B31"/>
    <w:rsid w:val="00684C93"/>
    <w:rsid w:val="006A760F"/>
    <w:rsid w:val="00703C3A"/>
    <w:rsid w:val="007A2E51"/>
    <w:rsid w:val="007A7E6D"/>
    <w:rsid w:val="007D766C"/>
    <w:rsid w:val="00801147"/>
    <w:rsid w:val="00843251"/>
    <w:rsid w:val="00865F7E"/>
    <w:rsid w:val="00881700"/>
    <w:rsid w:val="008B7328"/>
    <w:rsid w:val="008E1426"/>
    <w:rsid w:val="009C4860"/>
    <w:rsid w:val="00A115C9"/>
    <w:rsid w:val="00AA7EB5"/>
    <w:rsid w:val="00BA73F9"/>
    <w:rsid w:val="00BD698F"/>
    <w:rsid w:val="00C03F52"/>
    <w:rsid w:val="00C04BBF"/>
    <w:rsid w:val="00C129FD"/>
    <w:rsid w:val="00C16486"/>
    <w:rsid w:val="00C4346E"/>
    <w:rsid w:val="00CF4083"/>
    <w:rsid w:val="00D06453"/>
    <w:rsid w:val="00D12022"/>
    <w:rsid w:val="00D1484E"/>
    <w:rsid w:val="00D5419E"/>
    <w:rsid w:val="00D708CE"/>
    <w:rsid w:val="00D91433"/>
    <w:rsid w:val="00D9518C"/>
    <w:rsid w:val="00DD32C3"/>
    <w:rsid w:val="00EC0ABF"/>
    <w:rsid w:val="00EE4262"/>
    <w:rsid w:val="00EF07BE"/>
    <w:rsid w:val="00F10658"/>
    <w:rsid w:val="00F36476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8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8AF"/>
    <w:pPr>
      <w:ind w:left="720"/>
      <w:contextualSpacing/>
    </w:pPr>
  </w:style>
  <w:style w:type="paragraph" w:customStyle="1" w:styleId="Default">
    <w:name w:val="Default"/>
    <w:rsid w:val="002738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27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A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F36476"/>
    <w:pPr>
      <w:spacing w:after="0" w:line="240" w:lineRule="auto"/>
      <w:ind w:left="72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4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2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20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8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8AF"/>
    <w:pPr>
      <w:ind w:left="720"/>
      <w:contextualSpacing/>
    </w:pPr>
  </w:style>
  <w:style w:type="paragraph" w:customStyle="1" w:styleId="Default">
    <w:name w:val="Default"/>
    <w:rsid w:val="002738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27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8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A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F36476"/>
    <w:pPr>
      <w:spacing w:after="0" w:line="240" w:lineRule="auto"/>
      <w:ind w:left="72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4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2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20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Rymer</dc:creator>
  <cp:lastModifiedBy>Grazyna Gruszka</cp:lastModifiedBy>
  <cp:revision>3</cp:revision>
  <cp:lastPrinted>2015-12-30T08:11:00Z</cp:lastPrinted>
  <dcterms:created xsi:type="dcterms:W3CDTF">2016-01-18T09:35:00Z</dcterms:created>
  <dcterms:modified xsi:type="dcterms:W3CDTF">2016-01-18T09:44:00Z</dcterms:modified>
</cp:coreProperties>
</file>