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5" w:rsidRDefault="00654030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Załącznik nr 4</w:t>
      </w:r>
      <w:r w:rsidR="00A729E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PROJEKT UMOWY 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Umowa została zawarta w Warszawie dnia ………………pomiędzy: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Zespołem Zakładów Opieki Zdrowotnej Caritas Archidiecezji Warszawskiej , 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00- 322 Warszawa ul. Krakowskie Przedmieście 62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NIP 525-15-75-829, Regon 040006840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Reprezentowanym przez:</w:t>
      </w:r>
    </w:p>
    <w:p w:rsidR="00A729E5" w:rsidRDefault="00A729E5" w:rsidP="00A729E5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Barbarę Kołakowską – kierownika ZZOZ Caritas A.W.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zwanym dalej Zamawiającym 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A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Reprezentowanym przez:</w:t>
      </w:r>
    </w:p>
    <w:p w:rsidR="00A729E5" w:rsidRDefault="00A729E5" w:rsidP="00A729E5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……………………………………………..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zwanym w dalszej części Umowy  Wykonawcą.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A729E5" w:rsidRDefault="00654030" w:rsidP="00654030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P</w:t>
      </w:r>
      <w:r w:rsidR="00A729E5">
        <w:rPr>
          <w:rFonts w:ascii="Cambria" w:eastAsia="Times New Roman" w:hAnsi="Cambria"/>
          <w:sz w:val="24"/>
          <w:szCs w:val="24"/>
          <w:lang w:eastAsia="pl-PL"/>
        </w:rPr>
        <w:t xml:space="preserve">o wyczerpaniu procedury przewidzianej dla trybu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rozeznania cenowego </w:t>
      </w:r>
      <w:r w:rsidR="00A729E5">
        <w:rPr>
          <w:rFonts w:ascii="Cambria" w:eastAsia="Times New Roman" w:hAnsi="Cambria"/>
          <w:sz w:val="24"/>
          <w:szCs w:val="24"/>
          <w:lang w:eastAsia="pl-PL"/>
        </w:rPr>
        <w:t>o wartości zamówienia poniżej 14 000 EURO, zawarto umowę następującej treści:</w:t>
      </w:r>
      <w:r w:rsidR="00A729E5"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1.Wykonawca zobowiązuje się dostarczać Zamawiającemu </w:t>
      </w:r>
      <w:r w:rsidR="00654030">
        <w:rPr>
          <w:rFonts w:ascii="Cambria" w:hAnsi="Cambria"/>
          <w:sz w:val="24"/>
          <w:szCs w:val="24"/>
        </w:rPr>
        <w:t xml:space="preserve">środki utrzymania czystości i chemii profesjonalnej </w:t>
      </w:r>
      <w:r>
        <w:rPr>
          <w:rFonts w:ascii="Cambria" w:hAnsi="Cambria"/>
          <w:sz w:val="24"/>
          <w:szCs w:val="24"/>
        </w:rPr>
        <w:t>wyszczególnione w formularzu ofertowo- cenowym stanowiącym załącznik nr 1 do niniejszej umowy.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2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1.Wykonawca oświadcza, że asortyment będący przedmiotem zamówienia jest dobrej jakości, dopuszczony został do obrotu zgodnie </w:t>
      </w:r>
      <w:r w:rsidR="00654030">
        <w:rPr>
          <w:rFonts w:ascii="Cambria" w:eastAsia="Times New Roman" w:hAnsi="Cambria"/>
          <w:sz w:val="24"/>
          <w:szCs w:val="24"/>
          <w:lang w:eastAsia="pl-PL"/>
        </w:rPr>
        <w:t xml:space="preserve">obowiązującymi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przepisami </w:t>
      </w:r>
      <w:r w:rsidR="00654030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2.Jeżeli dostarczone towary będą wadliwe Wykonawca na własny koszt wymieni wadliwe towary na wolne od wad.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1.Wykonawca zobowiązuje się dostarczać towar w ilościach i terminach określonych przez Zamawiającego, każdorazowo w pisemnym zamówieniu.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2.Wykonawca zobowi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się  do zabezpieczenia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terminowych  dostaw 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braku zamówionego przez Zamawiaj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asortymentu w magazynie Wykonawcy, za wyj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tkiem sytuacji zaprzestania przez producenta produkcji danego produktu lub w przypadku gdy dany produkt został wycofany z obrotu.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Zamawiający złoży pisemne zamówienie (faksem na numer: ………..lub pocztą elektroniczną: na adres: ………</w:t>
      </w:r>
      <w:r w:rsidR="00654030">
        <w:rPr>
          <w:rFonts w:ascii="Cambria" w:hAnsi="Cambria"/>
          <w:sz w:val="24"/>
          <w:szCs w:val="24"/>
        </w:rPr>
        <w:t>……@...........) na co najmniej 3</w:t>
      </w:r>
      <w:r>
        <w:rPr>
          <w:rFonts w:ascii="Cambria" w:hAnsi="Cambria"/>
          <w:sz w:val="24"/>
          <w:szCs w:val="24"/>
        </w:rPr>
        <w:t xml:space="preserve"> dni poprzedzające termin dostawy lub </w:t>
      </w:r>
      <w:r w:rsidR="00654030">
        <w:rPr>
          <w:rFonts w:ascii="Cambria" w:hAnsi="Cambria"/>
          <w:sz w:val="24"/>
          <w:szCs w:val="24"/>
        </w:rPr>
        <w:t>w dostawach interwencyjnych na 1</w:t>
      </w:r>
      <w:r>
        <w:rPr>
          <w:rFonts w:ascii="Cambria" w:hAnsi="Cambria"/>
          <w:sz w:val="24"/>
          <w:szCs w:val="24"/>
        </w:rPr>
        <w:t xml:space="preserve"> dni.  Za skuteczne złożenie danego zamówienia uznaje się wyjście informacji/zamówienia z faksu lub skrzynki e-mail Zamawiającego.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Wykonawca dostarczy towar własnym transportem na swój koszt i ryzyko do magazynu Zamawiającego w Warszawie ul. Krakowskie Przedmieście 62  za potwierdzeniem odbioru.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5.Jeżeli Wykonawca korzysta z transportu podwykonawcy dostarczy Zamawiającemu  umowę na wykonanie w/w czynności.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4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Zamawiający zobowiązuje się do zbadania towaru pod względem ilościowym i jakościowym w dniu jego odbioru.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 W przypadku stwierdzenia wad jakościowych i/lub braków ilościowych Zamawiający powiadomi Wykonawcę tj. prześle mu reklamację wraz z uzasadnieniem (faksem na numer: ……….. lub pocztą elektroniczną: na adres: ……………@...........).. Wykonawca zobowiązany jest do wymiany towaru wadliwego na wolny od wad lub uzupełnienia braków ilościowych, w nieprzekraczalnym terminie kolejnych 2 dni roboczych od zgłoszenia wady.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5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Zapłata za otrzymany towar będzie realizowana wg cen podanych w załączniku nr 1  do niniejszej umowy, w terminie do 30 dni licząc od daty otrzymania prawidłowo wystawionej faktury za daną dostawę z tym zastrzeżeniem, że data otrzymania faktury za daną dostawę nie może być wcześniejsza niż dzień kompletnej i prawidłowo wykonanej dostawy, której ta faktura dotyczy.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Cena wskazana w załączniku nr 1 wyczerpuje wszystkie roszczenia Wykonawcy wobec Zamawiającego z tytułu wykonania umowy.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Stałość cen obowiązuje przez okres trwania umowy z zastrzeżeniem ust. 4.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Zamawiający dopuszcza zmianę cen jednostkowych towarów objętych niniejszą umową w przypadku ustawowej zmiany stawki podatku VAT. W takim przypadku wynagrodzenie należne Wykonawcy podlega automatycznie waloryzacji odpowiednio o kwotę podatku VAT wynikającą ze stawki tego podatku, obowiązującą w chwili powstania obowiązku podatkowego, zaś cena netto pozostaje bez zmian. Zmiana wynagrodzenia w powyższym wypadku nie wymaga zawarcia aneksu do umowy, ale Wykonawca zobowiązany jest powiadomić o powyższym Zamawiającego stosownym pismem najpóźniej wraz z pierwszą fakturą zawierającą nową (zmienioną) stawkę podatku VAT.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Zamawiającemu przysługuje prawo zgłoszenia zastrzeżeń do otrzymanej faktury w terminie 7 dni od jej otrzymania.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Zapłata ceny nastąpi w formie przelewu bankowego w terminie 14 dni od otrzymania prawidłowo wystawionej i przyjętej faktury.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Podstawa, do wystawienia faktury jest podpisany bez zastrzeżeń protokół odbioru towaru.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Za dzień zapłaty przyjmuje się dzień obciążenia ceną towaru rachunku bankowego Zamawiającego.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W przypadku opóźnienia w zapłacie Wykonawcy przysługują odsetki w wysokości ustawowej.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6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zastrzega sobie prawo nabycia u osoby trzeciej, nie dostarczonych w terminie lub dostarczonych z wadą, z przyczyn leżących po stronie Wykonawcy, towarów będących przedmiotem danego zamówienia, tożsamych co do rodzaju, bez konieczności wzywania Wykonawcy do wymiany wadliwych lub nie dostarczonych w terminie rzeczy, gdy będzie to niezbędne do zapewnienia prawidłowego funkcjonowania ZZOZ , a Wykonawca zobowiązany będzie do zapłaty Zamawiającemu odszkodowania w wysokości stanowiącej różnicę pomiędzy ceną z niniejszej umowy, a ceną zapłaconą na rzecz podmiotu trzeciego. Powyższe uprawnienia nie zamykają Zamawiającemu drogi do podjęcia innych przewidzianych prawem oraz zapisami niniejszej umowy, czynności w związku z nienależytym wykonaniem postanowień umowy przez Wykonawcę.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654030" w:rsidRDefault="00654030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54030" w:rsidRDefault="00654030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54030" w:rsidRDefault="00654030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§ 7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W przypadku nie wykonania lub nienależytego wykonania niniejszej umowy, Wykonawca zapłaci Zamawiającemu tytułem odszkodowania kary umowne w następujących wypadkach i wysokościach: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0,2% wartości umownej danej dostawy brutto nie wykonanej w terminie, za każdy nieuzasadniony dzień zwłoki w dostawie lub wymianie przedmiotu umowy.  Jednak nie więcej niż 10% wartości dostawy, której zwłoka dotyczy.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2% wartości danej dostawy w przypadku, gdy jakość dostarczonego towaru uniemożliwia jego wykorzystanie i został zareklamowana,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2% wartości umownej danej dostawy brutto w przypadku dostarczenia towaru w innym asortymencie i ilościach.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4) 20% wartości niezrealizowanej części umowy brutto z powodu odstąpienia od umowy z przyczyn niezależnych od Zamawiającego.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W przypadku odstąpienia Zamawiającego od umowy z przyczyn innych niż określone w art. 145 ustawy Prawo zamówień publicznych, Zamawiający zapłaci Wykonawcy karę umowną w wysokości 5% wartości niezrealizowanej części umowy brutto.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W przypadku nie uregulowania przez Zamawiającego płatności w terminie określonym w § 4 ust 1 Wykonawcy przysługuje prawo naliczania odsetek ustawowych.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Zamawiający ma prawo potrącić naliczone kary umowne z należnego Wykonawcy wynagrodzenia.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8</w:t>
      </w:r>
    </w:p>
    <w:p w:rsidR="00A729E5" w:rsidRDefault="00A729E5" w:rsidP="00A729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Poza  przypadkami określonymi wprost w przepisach Kodeksu Cywilnego , oraz przypadkami określonymi powyżej w treści umowy, Zamawiającemu przysługiwać będzie prawo odstąpienia od umowy również w przypadku:</w:t>
      </w:r>
    </w:p>
    <w:p w:rsidR="00A729E5" w:rsidRDefault="00A729E5" w:rsidP="00A729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Nienależytego wykonania całości lub części przedmiotu niemniejszej umowy;</w:t>
      </w:r>
    </w:p>
    <w:p w:rsidR="00A729E5" w:rsidRDefault="00A729E5" w:rsidP="00A729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Jakość świadczonych usług będzie niższa niż określona w umowie;</w:t>
      </w:r>
    </w:p>
    <w:p w:rsidR="00A729E5" w:rsidRDefault="00A729E5" w:rsidP="00A729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umowy nie będzie spełniał wymagań określonych niniejsza umową;</w:t>
      </w:r>
    </w:p>
    <w:p w:rsidR="00A729E5" w:rsidRDefault="00A729E5" w:rsidP="00A729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Oświadczenie w przedmiocie odstąpienia Zamawiającego od umowy powinno zostać złożone na piśmie. Zamawiający może skorzystać z przysługującego mu prawa odstąpienia w terminie 90 dni od daty powzięcia wiadomości o zaistniałej okoliczności uprawniającej Zamawiającego do wykonania prawa odstąpienia;</w:t>
      </w:r>
    </w:p>
    <w:p w:rsidR="00A729E5" w:rsidRDefault="00A729E5" w:rsidP="00A729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doręczeniu Wykonawcy oświadczenia o odstąpieniu od umowy przez Zamawiającego Wykonawca zobowiązuje się do powzięcia natychmiastowych działań</w:t>
      </w:r>
      <w:r>
        <w:rPr>
          <w:rFonts w:ascii="Cambria" w:hAnsi="Cambria"/>
        </w:rPr>
        <w:t xml:space="preserve"> prowadzących do szybkiego i uporządkowanego zakończenia prowadzonych czynności.</w:t>
      </w:r>
    </w:p>
    <w:p w:rsidR="00A729E5" w:rsidRDefault="00A729E5" w:rsidP="00A729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razie wystąpienia  istotnej zmiany okoliczności powodującej, że wykonanie zamówienia nie leży w interesie publicznym, czego nie można było przewidzieć w chwili zawarcia umowy Zamawiający  może odstąpić od umowy w terminie 90 dni od powzięcia wiadomości o powyższych okolicznościach</w:t>
      </w:r>
    </w:p>
    <w:p w:rsidR="00A729E5" w:rsidRDefault="00A729E5" w:rsidP="00A729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Opisane w niniejszym paragrafie prawo odstąpienia może zostać wykonane, jeżeli Zamawiający wezwał Wykonawcę do zaprzestania naruszeń i usunięcia ich skutków, wyznaczając w tym celu odpowiedni termin nie krótszy niż 10 dni, a mimo upływu tego terminu Wykonawca nie zaprzestał naruszeń, ani nie usunął ich skutków. Powyższe nie dotyczy odstąpienia od umowy na postawie art. 145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9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Niezależnie od zastrzeżonych kar umownych Zamawiający ma prawo dochodzenia odszkodowania ponad zastrzeżone kary umownej na zasadach ogólnych.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§ 10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Niniejszą umowę strony zawierają na okres od  </w:t>
      </w:r>
      <w:r w:rsidR="00654030">
        <w:rPr>
          <w:rFonts w:ascii="Cambria" w:hAnsi="Cambria"/>
          <w:sz w:val="24"/>
          <w:szCs w:val="24"/>
        </w:rPr>
        <w:t>01.01.2013r. do 31.12.2013r.</w:t>
      </w:r>
      <w:bookmarkStart w:id="0" w:name="_GoBack"/>
      <w:bookmarkEnd w:id="0"/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11</w:t>
      </w:r>
    </w:p>
    <w:p w:rsidR="00A729E5" w:rsidRDefault="00A729E5" w:rsidP="00A729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dopuszcza istotne zmiany postanowień niniejszej umowy w stosunku do treści oferty, na postawie której dokonano wyboru Wykonawcy w przypadku:</w:t>
      </w:r>
    </w:p>
    <w:p w:rsidR="00A729E5" w:rsidRDefault="00A729E5" w:rsidP="00A729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wystąpienie zmian powszechnie obowiązujących  przepisów prawa  w zakresie mającym wpływ na realizację  umowy- w zakresie dostosowania postanowień umowy do zmiany przepisów prawa ;</w:t>
      </w:r>
    </w:p>
    <w:p w:rsidR="00A729E5" w:rsidRDefault="00A729E5" w:rsidP="00A729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zmiany nazwy lub formy prawnej Stron-w zakresie dostosowania umowy do zmian;</w:t>
      </w:r>
    </w:p>
    <w:p w:rsidR="00A729E5" w:rsidRDefault="00A729E5" w:rsidP="00A729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wystąpienie siły wyższej (Siła wyższa-zdarzenie lub połączenie zdarzeń obiektywnie niezależnych od Stron, które zasadniczo i istotnie utrudniają wykonywanie części lub całości zobowiązań wynikających z umowy,  których Strony nie mogły przewidzieć i którym nie mogły zapobiec ani ich przezwyciężyć i im przeciwdziałać poprzez działanie z należytą starannością ogólnie przewidzianą dla cywilnoprawnych stosunków zobowiązaniowych) w zakresie dostosowania umowy do zmian nią spowodowanych;</w:t>
      </w:r>
    </w:p>
    <w:p w:rsidR="00A729E5" w:rsidRDefault="00A729E5" w:rsidP="00A729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wyniknięcie rozbieżności lub niejasności w rozumieniu pojęć użytych w umowie, których nie można usunąć w inny sposób, a zmiana będzie umożliwiać usunięcie rozbieżności i doprecyzowanie umowy w celu jednoznacznej interpretacji jej zapisów przez Zamawiającego w zakresie dostosowania do celu zmiany;</w:t>
      </w:r>
    </w:p>
    <w:p w:rsidR="00A729E5" w:rsidRDefault="00A729E5" w:rsidP="00A729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zmiany terminu wykonania przedmiotu umowy (skrócenie/ wydłużenie)  lub terminów płatności, o ile nie będą wynikać z przyczyn leżących po stronie Wykonawcy, w zakresie dostosowania umowy do tych zmian;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12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Zamawiający zastrzega sobie prawo do obniżenia ilości zamawianego towaru w stosunku do określonej w SIWZ, stosownie do swoich rzeczywistych potrzeb. Zmniejszenie zapotrzebowania może obejmować do 30% zamówionej ilości.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W przypadku zmniejszenia zamówienia pod względem ilościowym Wykonawcy nie będzie przysługiwać względem Zamawiającego roszczenie o zapłatę lub odszkodowanie za niezrealizowaną część.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W przypadku nie wyczerpania wartości umowy w terminie określonym w umowie strony dopuszczają możliwość przedłużenia obowiązującej umowy do czasu wyczerpania jej wartości nie dłużej niż o 12 miesięcy.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13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zastrzega, iż Wykonawca nie może dokonać cesji wierzytelności z tytułu zawartej umowy, ani też podpisywać innych umów i porozumień skutkujących dla Zamawiającego zmianą Wierzyciela w innym trybie niż określony w art. 54 ust.5 ustawy z dnia 15 kwietnia 2011r. o działalności leczniczej ( </w:t>
      </w:r>
      <w:proofErr w:type="spellStart"/>
      <w:r>
        <w:rPr>
          <w:rFonts w:ascii="Cambria" w:hAnsi="Cambria"/>
          <w:sz w:val="24"/>
          <w:szCs w:val="24"/>
        </w:rPr>
        <w:t>Dz.U</w:t>
      </w:r>
      <w:proofErr w:type="spellEnd"/>
      <w:r>
        <w:rPr>
          <w:rFonts w:ascii="Cambria" w:hAnsi="Cambria"/>
          <w:sz w:val="24"/>
          <w:szCs w:val="24"/>
        </w:rPr>
        <w:t xml:space="preserve">. Nr 112 poz. 654 z </w:t>
      </w:r>
      <w:proofErr w:type="spellStart"/>
      <w:r>
        <w:rPr>
          <w:rFonts w:ascii="Cambria" w:hAnsi="Cambria"/>
          <w:sz w:val="24"/>
          <w:szCs w:val="24"/>
        </w:rPr>
        <w:t>poźn</w:t>
      </w:r>
      <w:proofErr w:type="spellEnd"/>
      <w:r>
        <w:rPr>
          <w:rFonts w:ascii="Cambria" w:hAnsi="Cambria"/>
          <w:sz w:val="24"/>
          <w:szCs w:val="24"/>
        </w:rPr>
        <w:t xml:space="preserve">. zm.).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14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może rozwiązać umowę z zachowaniem miesięcznego okresu wypowiedzenia w przypadku niewykonania lub nienależytego wykonania umowy, bądź też w przypadku naruszenia istotnych postanowień umowny  a w szczególności: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powtarzające się co najmniej trzykrotne nieterminowe lub niezgodne z zamówieniami realizacje dostaw. 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2) powtarzające się co najmniej trzykrotne uchybienia w zakresie jakości dostarczanego towaru i nieusunięcia wad w sposób określony w § 3 ust. 2.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15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1.Wszelkie zmiany i uzupełnienia niniejszej umowy wymagają formy pisemnej pod rygorem nieważności w zakresie dopuszczalnym przez przepisy ustawy –Prawo zamówień publicznych, chyba że strony umowy postanowiły inaczej.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2.Spory wynikające z niniejszej umowy będą rozstrzygane przez Sąd właściwy dla siedziby Zamawiającego.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3.W sprawach nie uregulowanych postanowieniami niniejszej umowy mają zastosowanie przepisy ustawy z dnia 29 stycznia 2004 r. –Prawo zamówień publicznych (Dz. U. z 2010 r. Nr 113, poz. 759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>. zm.) i kodeksu cywilnego.</w:t>
      </w:r>
    </w:p>
    <w:p w:rsidR="00A729E5" w:rsidRDefault="00A729E5" w:rsidP="00A729E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4.Umowę oraz załącznik sporządzono w trzech jednobrzmiących egzemplarzach, z których jeden otrzymuje Wykonawca, a dwa Zamawiający. 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bCs/>
          <w:i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iCs/>
          <w:sz w:val="24"/>
          <w:szCs w:val="24"/>
          <w:lang w:eastAsia="pl-PL"/>
        </w:rPr>
        <w:t>5.Integralną częścią niniejszej umowy jest formularz ofertowo-cenowy stanowiący załącznik nr 1.</w:t>
      </w: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</w:pP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</w:pPr>
    </w:p>
    <w:p w:rsidR="00A729E5" w:rsidRDefault="00A729E5" w:rsidP="00A729E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WYKONAWCA:                                                                                                         ZAMAWIAJĄCY:</w:t>
      </w:r>
    </w:p>
    <w:p w:rsidR="00C449D7" w:rsidRDefault="00C449D7"/>
    <w:sectPr w:rsidR="00C4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8F5"/>
    <w:multiLevelType w:val="hybridMultilevel"/>
    <w:tmpl w:val="8AAE99A4"/>
    <w:lvl w:ilvl="0" w:tplc="B032E39A">
      <w:start w:val="1"/>
      <w:numFmt w:val="lowerLetter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6224D77"/>
    <w:multiLevelType w:val="hybridMultilevel"/>
    <w:tmpl w:val="295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2F15"/>
    <w:multiLevelType w:val="hybridMultilevel"/>
    <w:tmpl w:val="F09081D6"/>
    <w:lvl w:ilvl="0" w:tplc="B032E39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2903"/>
    <w:multiLevelType w:val="hybridMultilevel"/>
    <w:tmpl w:val="6AF8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325F"/>
    <w:multiLevelType w:val="hybridMultilevel"/>
    <w:tmpl w:val="39D623D6"/>
    <w:lvl w:ilvl="0" w:tplc="FFE828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55F6"/>
    <w:multiLevelType w:val="hybridMultilevel"/>
    <w:tmpl w:val="9484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D"/>
    <w:rsid w:val="0030398D"/>
    <w:rsid w:val="00654030"/>
    <w:rsid w:val="009B3298"/>
    <w:rsid w:val="00A729E5"/>
    <w:rsid w:val="00C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5</cp:revision>
  <cp:lastPrinted>2012-11-29T10:57:00Z</cp:lastPrinted>
  <dcterms:created xsi:type="dcterms:W3CDTF">2012-11-28T16:02:00Z</dcterms:created>
  <dcterms:modified xsi:type="dcterms:W3CDTF">2012-11-29T10:57:00Z</dcterms:modified>
</cp:coreProperties>
</file>